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4" w:rsidRPr="001945E4" w:rsidRDefault="004A5DD6" w:rsidP="001945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CFC">
        <w:rPr>
          <w:rFonts w:ascii="Times New Roman" w:hAnsi="Times New Roman" w:cs="Times New Roman"/>
          <w:sz w:val="28"/>
          <w:szCs w:val="28"/>
        </w:rPr>
        <w:t>.</w:t>
      </w:r>
      <w:r w:rsidR="001945E4" w:rsidRPr="0019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РОССИЙСКАЯ ФЕДЕРАЦИЯ</w:t>
      </w:r>
    </w:p>
    <w:p w:rsidR="001945E4" w:rsidRPr="001945E4" w:rsidRDefault="001945E4" w:rsidP="0019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945E4" w:rsidRPr="001945E4" w:rsidRDefault="001945E4" w:rsidP="0019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Усть-Кутский</w:t>
      </w:r>
      <w:proofErr w:type="spellEnd"/>
      <w:r w:rsidRPr="0019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1945E4" w:rsidRPr="001945E4" w:rsidRDefault="001945E4" w:rsidP="0019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5E4" w:rsidRPr="001945E4" w:rsidRDefault="001945E4" w:rsidP="0019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 </w:t>
      </w:r>
    </w:p>
    <w:p w:rsidR="001945E4" w:rsidRPr="001945E4" w:rsidRDefault="001945E4" w:rsidP="001945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Ручейского муниципального образования </w:t>
      </w:r>
    </w:p>
    <w:p w:rsidR="001945E4" w:rsidRPr="001945E4" w:rsidRDefault="001945E4" w:rsidP="001945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(сельского поселения</w:t>
      </w:r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                  </w:t>
      </w:r>
    </w:p>
    <w:p w:rsidR="001945E4" w:rsidRPr="001945E4" w:rsidRDefault="001945E4" w:rsidP="00194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666771, п. Ручей Усть-Кутского района                                               </w:t>
      </w:r>
    </w:p>
    <w:p w:rsidR="001945E4" w:rsidRPr="001945E4" w:rsidRDefault="001945E4" w:rsidP="00194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Иркутской области, ул. </w:t>
      </w:r>
      <w:proofErr w:type="gramStart"/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Трактовая</w:t>
      </w:r>
      <w:proofErr w:type="gramEnd"/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13                                                                     </w:t>
      </w:r>
    </w:p>
    <w:p w:rsidR="001945E4" w:rsidRPr="001945E4" w:rsidRDefault="001945E4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/факс  8 (395 65) 7-11-80</w:t>
      </w:r>
    </w:p>
    <w:p w:rsidR="001945E4" w:rsidRPr="001945E4" w:rsidRDefault="001945E4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5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945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spellStart"/>
      <w:r w:rsidRPr="001945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rucheypos</w:t>
      </w:r>
      <w:proofErr w:type="spellEnd"/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1945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rambler</w:t>
      </w:r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1945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19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1945E4" w:rsidRPr="001945E4" w:rsidRDefault="001945E4" w:rsidP="0019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5E4" w:rsidRPr="001945E4" w:rsidRDefault="001945E4" w:rsidP="0019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945E4" w:rsidRPr="001945E4" w:rsidRDefault="001945E4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5E4" w:rsidRPr="001945E4" w:rsidRDefault="002C7719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5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</w:t>
      </w:r>
      <w:r w:rsidR="00BC5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</w:t>
      </w:r>
      <w:r w:rsidR="001945E4" w:rsidRPr="0019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C5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C5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1945E4" w:rsidRPr="001945E4" w:rsidRDefault="001945E4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FC" w:rsidRDefault="00235CFC" w:rsidP="0023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FC" w:rsidRDefault="00235CFC" w:rsidP="0023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5E4" w:rsidRPr="00107A23" w:rsidRDefault="001945E4" w:rsidP="001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2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945E4" w:rsidRPr="00107A23" w:rsidRDefault="001945E4" w:rsidP="001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23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C4EC9">
        <w:rPr>
          <w:rFonts w:ascii="Times New Roman" w:hAnsi="Times New Roman" w:cs="Times New Roman"/>
          <w:sz w:val="28"/>
          <w:szCs w:val="28"/>
        </w:rPr>
        <w:t xml:space="preserve"> </w:t>
      </w:r>
      <w:r w:rsidRPr="00107A23">
        <w:rPr>
          <w:rFonts w:ascii="Times New Roman" w:hAnsi="Times New Roman" w:cs="Times New Roman"/>
          <w:sz w:val="28"/>
          <w:szCs w:val="28"/>
        </w:rPr>
        <w:t xml:space="preserve">прогноза </w:t>
      </w:r>
    </w:p>
    <w:p w:rsidR="001945E4" w:rsidRPr="00107A23" w:rsidRDefault="001945E4" w:rsidP="001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2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1945E4" w:rsidRDefault="001945E4" w:rsidP="001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23">
        <w:rPr>
          <w:rFonts w:ascii="Times New Roman" w:hAnsi="Times New Roman" w:cs="Times New Roman"/>
          <w:sz w:val="28"/>
          <w:szCs w:val="28"/>
        </w:rPr>
        <w:t>Ручейского муниципального образования</w:t>
      </w:r>
    </w:p>
    <w:p w:rsidR="00235CFC" w:rsidRDefault="00235CFC" w:rsidP="0023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FC" w:rsidRDefault="00235CFC" w:rsidP="0023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B5" w:rsidRDefault="00E4641E" w:rsidP="0019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Иркутской области от 29 декабря 2009 года № 383/162-пп «Об утверждении Положения о порядке разработки прогноза социально-экономического развития Иркутской области», в</w:t>
      </w:r>
      <w:r w:rsidR="004263B5">
        <w:rPr>
          <w:rFonts w:ascii="Times New Roman" w:hAnsi="Times New Roman" w:cs="Times New Roman"/>
          <w:sz w:val="28"/>
          <w:szCs w:val="28"/>
        </w:rPr>
        <w:t xml:space="preserve"> соответствии со ст. 173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 статьями 13,39 Федерального закона от 28 июня 2014 года № 172-ФЗ «О стратегическом планировании в Российской Федерации»,</w:t>
      </w:r>
      <w:r w:rsidR="004263B5">
        <w:rPr>
          <w:rFonts w:ascii="Times New Roman" w:hAnsi="Times New Roman" w:cs="Times New Roman"/>
          <w:sz w:val="28"/>
          <w:szCs w:val="28"/>
        </w:rPr>
        <w:t xml:space="preserve"> ст. 48 Устава Ручейского муниципального образования,</w:t>
      </w:r>
      <w:proofErr w:type="gramEnd"/>
    </w:p>
    <w:p w:rsidR="004263B5" w:rsidRDefault="004263B5" w:rsidP="0042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B5" w:rsidRDefault="004263B5" w:rsidP="00426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63B5" w:rsidRDefault="004263B5" w:rsidP="00426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B5" w:rsidRDefault="004263B5" w:rsidP="004263B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CFC">
        <w:rPr>
          <w:rFonts w:ascii="Times New Roman" w:hAnsi="Times New Roman" w:cs="Times New Roman"/>
          <w:sz w:val="28"/>
          <w:szCs w:val="28"/>
        </w:rPr>
        <w:t>Утвердить Положение о порядке разработки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FC">
        <w:rPr>
          <w:rFonts w:ascii="Times New Roman" w:hAnsi="Times New Roman" w:cs="Times New Roman"/>
          <w:sz w:val="28"/>
          <w:szCs w:val="28"/>
        </w:rPr>
        <w:t>Ручейского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263B5" w:rsidRDefault="004263B5" w:rsidP="004263B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сайте Администрации Ручейского сельского поселения в информационно-коммуникационной сети «Интернет».</w:t>
      </w:r>
    </w:p>
    <w:p w:rsidR="004263B5" w:rsidRDefault="004263B5" w:rsidP="0042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B5" w:rsidRDefault="004263B5" w:rsidP="0042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Ручейского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263B5" w:rsidRDefault="004263B5" w:rsidP="0042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(сельского поселения)                                    Воробьёва О.Д</w:t>
      </w:r>
    </w:p>
    <w:p w:rsidR="004263B5" w:rsidRDefault="004263B5" w:rsidP="0042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FC" w:rsidRDefault="00E4641E" w:rsidP="00453C4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235CF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53C41" w:rsidRDefault="00235CFC" w:rsidP="00453C4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C4EC9" w:rsidRDefault="00235CFC" w:rsidP="00453C4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Ручейского</w:t>
      </w:r>
      <w:r w:rsidR="0045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3C4EC9">
        <w:rPr>
          <w:rFonts w:ascii="Times New Roman" w:hAnsi="Times New Roman" w:cs="Times New Roman"/>
          <w:sz w:val="28"/>
          <w:szCs w:val="28"/>
        </w:rPr>
        <w:t xml:space="preserve">бразования </w:t>
      </w:r>
      <w:bookmarkStart w:id="0" w:name="_GoBack"/>
      <w:bookmarkEnd w:id="0"/>
      <w:r w:rsidR="003C4EC9">
        <w:rPr>
          <w:rFonts w:ascii="Times New Roman" w:hAnsi="Times New Roman" w:cs="Times New Roman"/>
          <w:sz w:val="28"/>
          <w:szCs w:val="28"/>
        </w:rPr>
        <w:t>(сельского поселения</w:t>
      </w:r>
      <w:r w:rsidR="00453C41">
        <w:rPr>
          <w:rFonts w:ascii="Times New Roman" w:hAnsi="Times New Roman" w:cs="Times New Roman"/>
          <w:sz w:val="28"/>
          <w:szCs w:val="28"/>
        </w:rPr>
        <w:t>)</w:t>
      </w:r>
    </w:p>
    <w:p w:rsidR="00235CFC" w:rsidRDefault="00235CFC" w:rsidP="00453C4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C4EC9">
        <w:rPr>
          <w:rFonts w:ascii="Times New Roman" w:hAnsi="Times New Roman" w:cs="Times New Roman"/>
          <w:sz w:val="28"/>
          <w:szCs w:val="28"/>
        </w:rPr>
        <w:t xml:space="preserve"> </w:t>
      </w:r>
      <w:r w:rsidR="00A676FA">
        <w:rPr>
          <w:rFonts w:ascii="Times New Roman" w:hAnsi="Times New Roman" w:cs="Times New Roman"/>
          <w:sz w:val="28"/>
          <w:szCs w:val="28"/>
        </w:rPr>
        <w:t>2</w:t>
      </w:r>
      <w:r w:rsidR="00C61E03">
        <w:rPr>
          <w:rFonts w:ascii="Times New Roman" w:hAnsi="Times New Roman" w:cs="Times New Roman"/>
          <w:sz w:val="28"/>
          <w:szCs w:val="28"/>
        </w:rPr>
        <w:t>8</w:t>
      </w:r>
      <w:r w:rsidR="00A676FA">
        <w:rPr>
          <w:rFonts w:ascii="Times New Roman" w:hAnsi="Times New Roman" w:cs="Times New Roman"/>
          <w:sz w:val="28"/>
          <w:szCs w:val="28"/>
        </w:rPr>
        <w:t xml:space="preserve"> </w:t>
      </w:r>
      <w:r w:rsidR="00C61E03">
        <w:rPr>
          <w:rFonts w:ascii="Times New Roman" w:hAnsi="Times New Roman" w:cs="Times New Roman"/>
          <w:sz w:val="28"/>
          <w:szCs w:val="28"/>
        </w:rPr>
        <w:t>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6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4EC9">
        <w:rPr>
          <w:rFonts w:ascii="Times New Roman" w:hAnsi="Times New Roman" w:cs="Times New Roman"/>
          <w:sz w:val="28"/>
          <w:szCs w:val="28"/>
        </w:rPr>
        <w:t xml:space="preserve"> </w:t>
      </w:r>
      <w:r w:rsidR="00C61E03">
        <w:rPr>
          <w:rFonts w:ascii="Times New Roman" w:hAnsi="Times New Roman" w:cs="Times New Roman"/>
          <w:sz w:val="28"/>
          <w:szCs w:val="28"/>
        </w:rPr>
        <w:t>24</w:t>
      </w:r>
      <w:r w:rsidR="00A676FA">
        <w:rPr>
          <w:rFonts w:ascii="Times New Roman" w:hAnsi="Times New Roman" w:cs="Times New Roman"/>
          <w:sz w:val="28"/>
          <w:szCs w:val="28"/>
        </w:rPr>
        <w:t>-п</w:t>
      </w:r>
    </w:p>
    <w:p w:rsidR="00235CFC" w:rsidRDefault="00235CFC" w:rsidP="00453C4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35CFC" w:rsidRDefault="00235CFC" w:rsidP="00453C4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35CFC" w:rsidRDefault="00235CFC" w:rsidP="0023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CFC" w:rsidRPr="00F46CC3" w:rsidRDefault="00235CFC" w:rsidP="0023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5CFC" w:rsidRPr="00F46CC3" w:rsidRDefault="00235CFC" w:rsidP="0023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C3">
        <w:rPr>
          <w:rFonts w:ascii="Times New Roman" w:hAnsi="Times New Roman" w:cs="Times New Roman"/>
          <w:b/>
          <w:sz w:val="28"/>
          <w:szCs w:val="28"/>
        </w:rPr>
        <w:t>о порядке разработки прогноза социально-экономического развития Ручейского муниципального образования</w:t>
      </w:r>
    </w:p>
    <w:p w:rsidR="00235CFC" w:rsidRPr="00F46CC3" w:rsidRDefault="00235CFC" w:rsidP="0023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CFC" w:rsidRPr="00F46CC3" w:rsidRDefault="00235CFC" w:rsidP="00235CF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4456" w:rsidRDefault="00C84456" w:rsidP="00C8445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статьёй 173 Бюджетного кодекса Российской Федерации и устанавливает порядок разработки прогноза социально-экономического развития Ручейского муниципального образования (далее – Прогноз).</w:t>
      </w:r>
    </w:p>
    <w:p w:rsidR="00C84456" w:rsidRDefault="00C84456" w:rsidP="00C8445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разрабатывается сроком на период не менее трёх лет (на очередной финансовый год и плановый период). Под плановым периодом подразумевается два финансовых года, следующих за очередным финансовым годом.</w:t>
      </w:r>
    </w:p>
    <w:p w:rsidR="00235CFC" w:rsidRDefault="00C84456" w:rsidP="00C8445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Прогноза осуществляет специалист по экономическим вопросам Администрации Ручейского муниципального образования (сельского поселения)  с учётом социально-экономических показателей развития хозяйствующих субъектов, осуществляющих деятельность на территории Ручейского муниципального образования (сельского поселения) и прогнозов социально-экономического развития муниципального образования.</w:t>
      </w:r>
    </w:p>
    <w:p w:rsidR="00C84456" w:rsidRDefault="00C84456" w:rsidP="00C8445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разрабатывается в целях определения тенденций социально-экономического развития Ручейского муниципального образования (сельского поселения).</w:t>
      </w:r>
    </w:p>
    <w:p w:rsidR="00C84456" w:rsidRDefault="00425466" w:rsidP="00C8445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Прогноза осуществляется:</w:t>
      </w:r>
    </w:p>
    <w:p w:rsidR="00425466" w:rsidRDefault="00425466" w:rsidP="004254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бюджетного процесса Ручейского муниципального образования;</w:t>
      </w:r>
    </w:p>
    <w:p w:rsidR="00425466" w:rsidRDefault="00425466" w:rsidP="004254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(основных параметров Прогноза, индексов дефляторов и сценарных условий функционирования Российской Федерации) и установленными сроками предоставления сформированного Прогноза в адрес Министерства экономического развития Иркутской области.</w:t>
      </w:r>
    </w:p>
    <w:p w:rsidR="00425466" w:rsidRDefault="00425466" w:rsidP="004254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Прогноза ведётся на единой методологической основе с системой показателей социально-экономического развития Российской Федерации в соответствии с требованиями, установленными федеральным и областным законодательством.</w:t>
      </w:r>
    </w:p>
    <w:p w:rsidR="00425466" w:rsidRDefault="00425466" w:rsidP="004254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 разрабатывается в двух вариантах.</w:t>
      </w:r>
    </w:p>
    <w:p w:rsidR="00425466" w:rsidRDefault="00425466" w:rsidP="004254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Прогноза является умеренным и исходит из менее благоприятного развития внешних и внутренних условий функционирования экономики и социальной сферы.</w:t>
      </w:r>
    </w:p>
    <w:p w:rsidR="00F46CC3" w:rsidRDefault="00425466" w:rsidP="0042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вариант Прогноза исходит из достаточно благоприятного сочетания внешних и внутренних условий функционирования экономики и социальной сферы и характеризует параметры </w:t>
      </w:r>
      <w:r w:rsidR="00F46CC3">
        <w:rPr>
          <w:rFonts w:ascii="Times New Roman" w:hAnsi="Times New Roman" w:cs="Times New Roman"/>
          <w:sz w:val="28"/>
          <w:szCs w:val="28"/>
        </w:rPr>
        <w:t>социально-экономического развития Ручейского муниципального образования, достижение которых обеспечивает реализацию целей социально-экономического развития муниципального образования.</w:t>
      </w:r>
    </w:p>
    <w:p w:rsidR="00425466" w:rsidRDefault="00F46CC3" w:rsidP="00F46CC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социально-культурной инфраструктуры, состояния природных Ручейского муниципального образования и перспектив изменения указанных факторов.</w:t>
      </w:r>
    </w:p>
    <w:p w:rsidR="00F46CC3" w:rsidRDefault="00F46CC3" w:rsidP="00F46CC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Прогноза осуществляется в одном варианте, который более точно отражает социально-экономическое развитие муниципального образования, постановлением Администрации Ручейского муниципального образования (сельского поселения) с одновременным принятием решения о внесении проекта бюджета в представительный орган.</w:t>
      </w:r>
    </w:p>
    <w:p w:rsidR="00F46CC3" w:rsidRDefault="00F46CC3" w:rsidP="00F4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C3" w:rsidRPr="00F46CC3" w:rsidRDefault="00F46CC3" w:rsidP="00F46CC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разработки Прогноза</w:t>
      </w:r>
    </w:p>
    <w:p w:rsidR="00F46CC3" w:rsidRDefault="00F46CC3" w:rsidP="00F4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C3" w:rsidRDefault="00F46CC3" w:rsidP="00F46CC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с целью своевременной подготовки Прогноза:</w:t>
      </w:r>
    </w:p>
    <w:p w:rsidR="001538FC" w:rsidRDefault="001538FC" w:rsidP="001538F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над сбором информации</w:t>
      </w:r>
      <w:r w:rsidR="00F46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отдельным показателям Прогноза и методическими материалами (основными параметрами Прогноза, индекс дефлятора и сценарные условия функционирования Российской Федерации);</w:t>
      </w:r>
    </w:p>
    <w:p w:rsidR="001538FC" w:rsidRDefault="001538FC" w:rsidP="001538F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отдельные показатели Прогноза;</w:t>
      </w:r>
    </w:p>
    <w:p w:rsidR="00F46CC3" w:rsidRDefault="001538FC" w:rsidP="001538F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анализ и обобщение показателей Прогноза. </w:t>
      </w:r>
    </w:p>
    <w:p w:rsidR="001538FC" w:rsidRDefault="001538FC" w:rsidP="0015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FC" w:rsidRDefault="001538FC" w:rsidP="001538F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разработки Прогноза</w:t>
      </w:r>
    </w:p>
    <w:p w:rsidR="001538FC" w:rsidRDefault="001538FC" w:rsidP="0015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FC" w:rsidRDefault="001538FC" w:rsidP="001538FC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формирования Прогноза осуществляется сбор аналитической информации, включая официальные статистические данные, показатели хозяйствующих субъектов на прогнозный период.</w:t>
      </w:r>
    </w:p>
    <w:p w:rsidR="001538FC" w:rsidRPr="00934991" w:rsidRDefault="001538FC" w:rsidP="001538FC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4991">
        <w:rPr>
          <w:rFonts w:ascii="Times New Roman" w:hAnsi="Times New Roman" w:cs="Times New Roman"/>
          <w:sz w:val="28"/>
          <w:szCs w:val="28"/>
        </w:rPr>
        <w:t xml:space="preserve">В процессе разработки Прогноза в целом по </w:t>
      </w:r>
      <w:r w:rsidR="00E36FDE" w:rsidRPr="00934991">
        <w:rPr>
          <w:rFonts w:ascii="Times New Roman" w:hAnsi="Times New Roman" w:cs="Times New Roman"/>
          <w:sz w:val="28"/>
          <w:szCs w:val="28"/>
        </w:rPr>
        <w:t xml:space="preserve">Ручейскому муниципальному образованию, в части сбора материалов для его формирования и расчёта отдельных параметров по видам экономической деятельности, осуществляется сбор и анализ информации по всем </w:t>
      </w:r>
      <w:r w:rsidR="00934991" w:rsidRPr="00934991">
        <w:rPr>
          <w:rFonts w:ascii="Times New Roman" w:hAnsi="Times New Roman" w:cs="Times New Roman"/>
          <w:sz w:val="28"/>
          <w:szCs w:val="28"/>
        </w:rPr>
        <w:t>предприятиям, находящихся на т</w:t>
      </w:r>
      <w:r w:rsidR="00934991">
        <w:rPr>
          <w:rFonts w:ascii="Times New Roman" w:hAnsi="Times New Roman" w:cs="Times New Roman"/>
          <w:sz w:val="28"/>
          <w:szCs w:val="28"/>
        </w:rPr>
        <w:t>е</w:t>
      </w:r>
      <w:r w:rsidR="00934991" w:rsidRPr="00934991">
        <w:rPr>
          <w:rFonts w:ascii="Times New Roman" w:hAnsi="Times New Roman" w:cs="Times New Roman"/>
          <w:sz w:val="28"/>
          <w:szCs w:val="28"/>
        </w:rPr>
        <w:t>рритории</w:t>
      </w:r>
      <w:r w:rsidR="00E36FDE" w:rsidRPr="00934991">
        <w:rPr>
          <w:rFonts w:ascii="Times New Roman" w:hAnsi="Times New Roman" w:cs="Times New Roman"/>
          <w:sz w:val="28"/>
          <w:szCs w:val="28"/>
        </w:rPr>
        <w:t xml:space="preserve"> Ручейского муниципального образования</w:t>
      </w:r>
      <w:proofErr w:type="gramStart"/>
      <w:r w:rsidR="00E36FDE" w:rsidRPr="00934991">
        <w:rPr>
          <w:rFonts w:ascii="Times New Roman" w:hAnsi="Times New Roman" w:cs="Times New Roman"/>
          <w:sz w:val="28"/>
          <w:szCs w:val="28"/>
        </w:rPr>
        <w:t xml:space="preserve"> </w:t>
      </w:r>
      <w:r w:rsidR="00934991" w:rsidRPr="009349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FDE" w:rsidRDefault="00E36FDE" w:rsidP="001538FC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показателям Прогноза прилагается пояснительная записка, которая должна содержать:</w:t>
      </w:r>
    </w:p>
    <w:p w:rsidR="00E36FDE" w:rsidRDefault="00E36FDE" w:rsidP="00E36FDE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краткий анализ достигнутого уровня значений показателей Прогноза в отчётном периоде, включающий описание основных тенденций их изменения и факторов, повлиявших на эти изменения;</w:t>
      </w:r>
    </w:p>
    <w:p w:rsidR="00E36FDE" w:rsidRDefault="00E36FDE" w:rsidP="00E36FDE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количественную и качественную оценку значений показателей Прогноза и параметров их изменения в текущем году, указываются возможные причины и факторы происходящих изменений;</w:t>
      </w:r>
    </w:p>
    <w:p w:rsidR="003B3E87" w:rsidRDefault="003B3E87" w:rsidP="00E36FDE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наиболее вероятных тенденций динамики показателей Прогноза в прогнозируемом периоде с указанием комплекса необходимых  мер, принятие и реализация которых позволят обеспечить позитивное развитие и достижение значений показателей Прогноза.</w:t>
      </w:r>
    </w:p>
    <w:p w:rsidR="00E36FDE" w:rsidRDefault="00E36FDE" w:rsidP="003B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87" w:rsidRDefault="003B3E87" w:rsidP="003B3E8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Уточнение прогноза</w:t>
      </w:r>
    </w:p>
    <w:p w:rsidR="003B3E87" w:rsidRDefault="003B3E87" w:rsidP="003B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E87" w:rsidRDefault="003B3E87" w:rsidP="003B3E8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ежеквартального мониторинга текущего финансового года уполномоченный специалист Администрации Ручейского муниципального образования уточняет показатели Прогноза.</w:t>
      </w:r>
    </w:p>
    <w:p w:rsidR="003B3E87" w:rsidRDefault="003B3E87" w:rsidP="003B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87" w:rsidRDefault="003B3E87" w:rsidP="003B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87" w:rsidRDefault="003B3E87" w:rsidP="003B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Ручейского </w:t>
      </w:r>
    </w:p>
    <w:p w:rsidR="003B3E87" w:rsidRDefault="003B3E87" w:rsidP="003B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Воробьёва О.Д.</w:t>
      </w:r>
    </w:p>
    <w:p w:rsidR="003B3E87" w:rsidRPr="003B3E87" w:rsidRDefault="003B3E87" w:rsidP="003B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E87" w:rsidRPr="003B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B7"/>
    <w:multiLevelType w:val="hybridMultilevel"/>
    <w:tmpl w:val="D608A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534"/>
    <w:multiLevelType w:val="hybridMultilevel"/>
    <w:tmpl w:val="5106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E0B"/>
    <w:multiLevelType w:val="hybridMultilevel"/>
    <w:tmpl w:val="923A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EEA"/>
    <w:multiLevelType w:val="hybridMultilevel"/>
    <w:tmpl w:val="05D8A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4B00"/>
    <w:multiLevelType w:val="hybridMultilevel"/>
    <w:tmpl w:val="05D8A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B3595"/>
    <w:multiLevelType w:val="hybridMultilevel"/>
    <w:tmpl w:val="C1F0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3E98"/>
    <w:multiLevelType w:val="hybridMultilevel"/>
    <w:tmpl w:val="1DB4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567B"/>
    <w:multiLevelType w:val="hybridMultilevel"/>
    <w:tmpl w:val="8B3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E1D86"/>
    <w:multiLevelType w:val="hybridMultilevel"/>
    <w:tmpl w:val="C1F0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8B9"/>
    <w:multiLevelType w:val="hybridMultilevel"/>
    <w:tmpl w:val="3CEE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762CC"/>
    <w:multiLevelType w:val="hybridMultilevel"/>
    <w:tmpl w:val="1324B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92A9B"/>
    <w:multiLevelType w:val="hybridMultilevel"/>
    <w:tmpl w:val="99C0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23"/>
    <w:rsid w:val="00107A23"/>
    <w:rsid w:val="00143839"/>
    <w:rsid w:val="001538FC"/>
    <w:rsid w:val="001945E4"/>
    <w:rsid w:val="00235CFC"/>
    <w:rsid w:val="002C7719"/>
    <w:rsid w:val="00370575"/>
    <w:rsid w:val="003B3E87"/>
    <w:rsid w:val="003C4EC9"/>
    <w:rsid w:val="004060F5"/>
    <w:rsid w:val="00425466"/>
    <w:rsid w:val="004263B5"/>
    <w:rsid w:val="00453C41"/>
    <w:rsid w:val="004A5DD6"/>
    <w:rsid w:val="00934991"/>
    <w:rsid w:val="00A676FA"/>
    <w:rsid w:val="00BC54BD"/>
    <w:rsid w:val="00C54371"/>
    <w:rsid w:val="00C61E03"/>
    <w:rsid w:val="00C84456"/>
    <w:rsid w:val="00E36FDE"/>
    <w:rsid w:val="00E4641E"/>
    <w:rsid w:val="00F46CC3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9284-8D73-4BE4-9E9D-1342F308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Ирина</cp:lastModifiedBy>
  <cp:revision>3</cp:revision>
  <cp:lastPrinted>2017-05-04T03:44:00Z</cp:lastPrinted>
  <dcterms:created xsi:type="dcterms:W3CDTF">2017-05-03T04:14:00Z</dcterms:created>
  <dcterms:modified xsi:type="dcterms:W3CDTF">2017-05-04T03:51:00Z</dcterms:modified>
</cp:coreProperties>
</file>