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32" w:rsidRDefault="00EC7E32" w:rsidP="00EC7E32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>
        <w:rPr>
          <w:rFonts w:ascii="Arial" w:hAnsi="Arial" w:cs="Arial"/>
          <w:b/>
          <w:sz w:val="32"/>
          <w:szCs w:val="32"/>
        </w:rPr>
        <w:t>.12.2018 г. № 6</w:t>
      </w:r>
      <w:r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-п</w:t>
      </w:r>
    </w:p>
    <w:p w:rsidR="00EC7E32" w:rsidRDefault="00EC7E32" w:rsidP="00EC7E3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7E32" w:rsidRDefault="00EC7E32" w:rsidP="00EC7E3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7E32" w:rsidRDefault="00EC7E32" w:rsidP="00EC7E3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МУНИЦИПАЛЬНЫЙ РАЙОН</w:t>
      </w:r>
    </w:p>
    <w:p w:rsidR="00EC7E32" w:rsidRDefault="00EC7E32" w:rsidP="00EC7E3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   </w:t>
      </w:r>
    </w:p>
    <w:p w:rsidR="00EC7E32" w:rsidRDefault="00EC7E32" w:rsidP="00EC7E3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РУЧЕЙСКОГО СЕЛЬСКОГО ПОСЕЛЕНИЯ</w:t>
      </w:r>
    </w:p>
    <w:p w:rsidR="0081495C" w:rsidRDefault="00EC7E32" w:rsidP="00EC7E3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7E32" w:rsidRPr="00EC7E32" w:rsidRDefault="00EC7E32" w:rsidP="00EC7E32">
      <w:pPr>
        <w:jc w:val="center"/>
        <w:rPr>
          <w:rFonts w:ascii="Arial" w:hAnsi="Arial" w:cs="Arial"/>
          <w:b/>
          <w:sz w:val="32"/>
          <w:szCs w:val="32"/>
        </w:rPr>
      </w:pPr>
    </w:p>
    <w:p w:rsidR="00B37F18" w:rsidRPr="00EC7E32" w:rsidRDefault="00EC7E32" w:rsidP="00EC7E32">
      <w:pPr>
        <w:jc w:val="center"/>
        <w:rPr>
          <w:rFonts w:ascii="Arial" w:hAnsi="Arial" w:cs="Arial"/>
          <w:b/>
          <w:sz w:val="32"/>
          <w:szCs w:val="32"/>
        </w:rPr>
      </w:pPr>
      <w:r w:rsidRPr="00EC7E32">
        <w:rPr>
          <w:rFonts w:ascii="Arial" w:hAnsi="Arial" w:cs="Arial"/>
          <w:b/>
          <w:sz w:val="32"/>
          <w:szCs w:val="32"/>
        </w:rPr>
        <w:t>«ОБ УТВЕРЖДЕНИИ МЕТОДИКИ ПРОГНОЗИРОВАНИЯ</w:t>
      </w:r>
    </w:p>
    <w:p w:rsidR="00EC7E32" w:rsidRDefault="00EC7E32" w:rsidP="00EC7E32">
      <w:pPr>
        <w:jc w:val="center"/>
        <w:rPr>
          <w:rFonts w:ascii="Arial" w:hAnsi="Arial" w:cs="Arial"/>
          <w:b/>
          <w:sz w:val="32"/>
          <w:szCs w:val="32"/>
        </w:rPr>
      </w:pPr>
      <w:r w:rsidRPr="00EC7E32">
        <w:rPr>
          <w:rFonts w:ascii="Arial" w:hAnsi="Arial" w:cs="Arial"/>
          <w:b/>
          <w:sz w:val="32"/>
          <w:szCs w:val="32"/>
        </w:rPr>
        <w:t>ПОСТУПЛЕНИЙ  ДОХОДОВ В БЮДЖЕТ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C7E32">
        <w:rPr>
          <w:rFonts w:ascii="Arial" w:hAnsi="Arial" w:cs="Arial"/>
          <w:b/>
          <w:sz w:val="32"/>
          <w:szCs w:val="32"/>
        </w:rPr>
        <w:t>РУЧЕЙСКОГО МУНИЦИПАЛЬНОГО ОБРАЗОВАНИЯ»</w:t>
      </w:r>
    </w:p>
    <w:p w:rsidR="00416AAB" w:rsidRPr="00EC7E32" w:rsidRDefault="00416AAB" w:rsidP="00EC7E32">
      <w:pPr>
        <w:jc w:val="center"/>
        <w:rPr>
          <w:rFonts w:ascii="Arial" w:hAnsi="Arial" w:cs="Arial"/>
          <w:b/>
          <w:sz w:val="32"/>
          <w:szCs w:val="32"/>
        </w:rPr>
      </w:pPr>
    </w:p>
    <w:p w:rsidR="00416AAB" w:rsidRPr="00EC7E32" w:rsidRDefault="00416AAB" w:rsidP="00EC7E32">
      <w:pPr>
        <w:jc w:val="both"/>
        <w:rPr>
          <w:rFonts w:ascii="Arial" w:hAnsi="Arial" w:cs="Arial"/>
          <w:sz w:val="24"/>
          <w:szCs w:val="24"/>
        </w:rPr>
      </w:pPr>
      <w:r w:rsidRPr="005F7CD2">
        <w:rPr>
          <w:sz w:val="28"/>
          <w:szCs w:val="28"/>
        </w:rPr>
        <w:tab/>
      </w:r>
      <w:r w:rsidRPr="00EC7E32">
        <w:rPr>
          <w:rFonts w:ascii="Arial" w:hAnsi="Arial" w:cs="Arial"/>
          <w:sz w:val="24"/>
          <w:szCs w:val="24"/>
        </w:rPr>
        <w:t>В соответствии с пунктом 1 статьи 160.1 Бюджетного кодекса Р</w:t>
      </w:r>
      <w:r w:rsidR="00513193" w:rsidRPr="00EC7E32">
        <w:rPr>
          <w:rFonts w:ascii="Arial" w:hAnsi="Arial" w:cs="Arial"/>
          <w:sz w:val="24"/>
          <w:szCs w:val="24"/>
        </w:rPr>
        <w:t>оссийской Федерации, с общими требованиями, установленными П</w:t>
      </w:r>
      <w:r w:rsidRPr="00EC7E32">
        <w:rPr>
          <w:rFonts w:ascii="Arial" w:hAnsi="Arial" w:cs="Arial"/>
          <w:sz w:val="24"/>
          <w:szCs w:val="24"/>
        </w:rPr>
        <w:t>остановления Правительства Российской Федерации от 2</w:t>
      </w:r>
      <w:r w:rsidR="00513193" w:rsidRPr="00EC7E32">
        <w:rPr>
          <w:rFonts w:ascii="Arial" w:hAnsi="Arial" w:cs="Arial"/>
          <w:sz w:val="24"/>
          <w:szCs w:val="24"/>
        </w:rPr>
        <w:t>6</w:t>
      </w:r>
      <w:r w:rsidRPr="00EC7E32">
        <w:rPr>
          <w:rFonts w:ascii="Arial" w:hAnsi="Arial" w:cs="Arial"/>
          <w:sz w:val="24"/>
          <w:szCs w:val="24"/>
        </w:rPr>
        <w:t xml:space="preserve"> июня 2016 года № 574 «Об общих требованиях к методике прогнозирования поступлений доходов в бюджеты бюджетной системы Российской Федерации»:</w:t>
      </w:r>
    </w:p>
    <w:p w:rsidR="00416AAB" w:rsidRPr="00EC7E32" w:rsidRDefault="00EC7E32" w:rsidP="00EC7E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 </w:t>
      </w:r>
      <w:r w:rsidR="00416AAB" w:rsidRPr="00EC7E32">
        <w:rPr>
          <w:rFonts w:ascii="Arial" w:hAnsi="Arial" w:cs="Arial"/>
          <w:sz w:val="24"/>
          <w:szCs w:val="24"/>
        </w:rPr>
        <w:t>Утвердить Методику прогнозирования</w:t>
      </w:r>
      <w:r w:rsidR="00FD461E" w:rsidRPr="00EC7E32">
        <w:rPr>
          <w:rFonts w:ascii="Arial" w:hAnsi="Arial" w:cs="Arial"/>
          <w:sz w:val="24"/>
          <w:szCs w:val="24"/>
        </w:rPr>
        <w:t xml:space="preserve"> поступлений доходов в местный бюджет</w:t>
      </w:r>
      <w:r w:rsidR="000A4AAC" w:rsidRPr="00EC7E32">
        <w:rPr>
          <w:rFonts w:ascii="Arial" w:hAnsi="Arial" w:cs="Arial"/>
          <w:sz w:val="24"/>
          <w:szCs w:val="24"/>
        </w:rPr>
        <w:t xml:space="preserve"> </w:t>
      </w:r>
      <w:r w:rsidR="00FD461E" w:rsidRPr="00EC7E32">
        <w:rPr>
          <w:rFonts w:ascii="Arial" w:hAnsi="Arial" w:cs="Arial"/>
          <w:sz w:val="24"/>
          <w:szCs w:val="24"/>
        </w:rPr>
        <w:t xml:space="preserve"> Ручейского </w:t>
      </w:r>
      <w:r w:rsidR="0081495C" w:rsidRPr="00EC7E32">
        <w:rPr>
          <w:rFonts w:ascii="Arial" w:hAnsi="Arial" w:cs="Arial"/>
          <w:sz w:val="24"/>
          <w:szCs w:val="24"/>
        </w:rPr>
        <w:t>муниципального образования</w:t>
      </w:r>
      <w:r w:rsidR="00E33510" w:rsidRPr="00EC7E32">
        <w:rPr>
          <w:rFonts w:ascii="Arial" w:hAnsi="Arial" w:cs="Arial"/>
          <w:sz w:val="24"/>
          <w:szCs w:val="24"/>
        </w:rPr>
        <w:t xml:space="preserve"> </w:t>
      </w:r>
      <w:r w:rsidR="00FD461E" w:rsidRPr="00EC7E32">
        <w:rPr>
          <w:rFonts w:ascii="Arial" w:hAnsi="Arial" w:cs="Arial"/>
          <w:sz w:val="24"/>
          <w:szCs w:val="24"/>
        </w:rPr>
        <w:t xml:space="preserve">   </w:t>
      </w:r>
      <w:r w:rsidR="00110008" w:rsidRPr="00EC7E32">
        <w:rPr>
          <w:rFonts w:ascii="Arial" w:hAnsi="Arial" w:cs="Arial"/>
          <w:sz w:val="24"/>
          <w:szCs w:val="24"/>
        </w:rPr>
        <w:t>(</w:t>
      </w:r>
      <w:r w:rsidR="005F7CD2" w:rsidRPr="00EC7E32">
        <w:rPr>
          <w:rFonts w:ascii="Arial" w:hAnsi="Arial" w:cs="Arial"/>
          <w:sz w:val="24"/>
          <w:szCs w:val="24"/>
        </w:rPr>
        <w:t>прилагается);</w:t>
      </w:r>
    </w:p>
    <w:p w:rsidR="00FD461E" w:rsidRPr="00EC7E32" w:rsidRDefault="00EC7E32" w:rsidP="00EC7E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</w:t>
      </w:r>
      <w:r w:rsidRPr="00EC7E32">
        <w:rPr>
          <w:rFonts w:ascii="Arial" w:hAnsi="Arial" w:cs="Arial"/>
          <w:sz w:val="24"/>
          <w:szCs w:val="24"/>
        </w:rPr>
        <w:t xml:space="preserve"> </w:t>
      </w:r>
      <w:r w:rsidR="000A4AAC" w:rsidRPr="00EC7E32"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его официального опубликования на </w:t>
      </w:r>
      <w:r w:rsidR="00E33510" w:rsidRPr="00EC7E32">
        <w:rPr>
          <w:rFonts w:ascii="Arial" w:hAnsi="Arial" w:cs="Arial"/>
          <w:sz w:val="24"/>
          <w:szCs w:val="24"/>
        </w:rPr>
        <w:t>официальном сайте Администрации Ручейского сельского поселения в информационно-телекоммуникационной сети «Интернет»</w:t>
      </w:r>
      <w:r w:rsidR="005F7CD2" w:rsidRPr="00EC7E32">
        <w:rPr>
          <w:rFonts w:ascii="Arial" w:hAnsi="Arial" w:cs="Arial"/>
          <w:sz w:val="24"/>
          <w:szCs w:val="24"/>
        </w:rPr>
        <w:t>;</w:t>
      </w:r>
    </w:p>
    <w:p w:rsidR="005F7CD2" w:rsidRPr="00EC7E32" w:rsidRDefault="00EC7E32" w:rsidP="00EC7E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r w:rsidR="005F7CD2" w:rsidRPr="00EC7E32">
        <w:rPr>
          <w:rFonts w:ascii="Arial" w:hAnsi="Arial" w:cs="Arial"/>
          <w:sz w:val="24"/>
          <w:szCs w:val="24"/>
        </w:rPr>
        <w:t>Признать утратившим силу постановление от 06.09.2016 года № 57-п «Об утверждении методики прогнозирования поступлений доходов в бюджет Ручейского муниципального образования»</w:t>
      </w:r>
      <w:r w:rsidR="00216CCF" w:rsidRPr="00EC7E32">
        <w:rPr>
          <w:rFonts w:ascii="Arial" w:hAnsi="Arial" w:cs="Arial"/>
          <w:sz w:val="24"/>
          <w:szCs w:val="24"/>
        </w:rPr>
        <w:t>;</w:t>
      </w:r>
      <w:r w:rsidR="005F7CD2" w:rsidRPr="00EC7E32">
        <w:rPr>
          <w:rFonts w:ascii="Arial" w:hAnsi="Arial" w:cs="Arial"/>
          <w:sz w:val="24"/>
          <w:szCs w:val="24"/>
        </w:rPr>
        <w:t xml:space="preserve"> </w:t>
      </w:r>
    </w:p>
    <w:p w:rsidR="00F81C0F" w:rsidRPr="00EC7E32" w:rsidRDefault="00EC7E32" w:rsidP="00EC7E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 </w:t>
      </w:r>
      <w:r w:rsidR="00F81C0F" w:rsidRPr="00EC7E32">
        <w:rPr>
          <w:rFonts w:ascii="Arial" w:hAnsi="Arial" w:cs="Arial"/>
          <w:sz w:val="24"/>
          <w:szCs w:val="24"/>
        </w:rPr>
        <w:t>Контроль  исполнени</w:t>
      </w:r>
      <w:r w:rsidR="005F7CD2" w:rsidRPr="00EC7E32">
        <w:rPr>
          <w:rFonts w:ascii="Arial" w:hAnsi="Arial" w:cs="Arial"/>
          <w:sz w:val="24"/>
          <w:szCs w:val="24"/>
        </w:rPr>
        <w:t>я</w:t>
      </w:r>
      <w:r w:rsidR="00F81C0F" w:rsidRPr="00EC7E32">
        <w:rPr>
          <w:rFonts w:ascii="Arial" w:hAnsi="Arial" w:cs="Arial"/>
          <w:sz w:val="24"/>
          <w:szCs w:val="24"/>
        </w:rPr>
        <w:t xml:space="preserve"> настоящего распоряжения оставляю за собой.</w:t>
      </w:r>
    </w:p>
    <w:p w:rsidR="00F81C0F" w:rsidRPr="00EC7E32" w:rsidRDefault="00F81C0F" w:rsidP="00EC7E32">
      <w:pPr>
        <w:jc w:val="both"/>
        <w:rPr>
          <w:rFonts w:ascii="Arial" w:hAnsi="Arial" w:cs="Arial"/>
          <w:sz w:val="24"/>
          <w:szCs w:val="24"/>
        </w:rPr>
      </w:pPr>
    </w:p>
    <w:p w:rsidR="00855C50" w:rsidRPr="00EC7E32" w:rsidRDefault="00855C50" w:rsidP="00EC7E32">
      <w:pPr>
        <w:jc w:val="both"/>
        <w:rPr>
          <w:rFonts w:ascii="Arial" w:hAnsi="Arial" w:cs="Arial"/>
          <w:sz w:val="24"/>
          <w:szCs w:val="24"/>
        </w:rPr>
      </w:pPr>
    </w:p>
    <w:p w:rsidR="00855C50" w:rsidRPr="00EC7E32" w:rsidRDefault="00216CCF" w:rsidP="00EC7E32">
      <w:pPr>
        <w:jc w:val="both"/>
        <w:rPr>
          <w:rFonts w:ascii="Arial" w:hAnsi="Arial" w:cs="Arial"/>
          <w:sz w:val="24"/>
          <w:szCs w:val="24"/>
        </w:rPr>
      </w:pPr>
      <w:r w:rsidRPr="00EC7E32">
        <w:rPr>
          <w:rFonts w:ascii="Arial" w:hAnsi="Arial" w:cs="Arial"/>
          <w:sz w:val="24"/>
          <w:szCs w:val="24"/>
        </w:rPr>
        <w:t xml:space="preserve">Глава Ручейского                                                                             </w:t>
      </w:r>
    </w:p>
    <w:p w:rsidR="00216CCF" w:rsidRPr="00EC7E32" w:rsidRDefault="00216CCF" w:rsidP="00EC7E32">
      <w:pPr>
        <w:jc w:val="both"/>
        <w:rPr>
          <w:rFonts w:ascii="Arial" w:hAnsi="Arial" w:cs="Arial"/>
          <w:sz w:val="24"/>
          <w:szCs w:val="24"/>
        </w:rPr>
      </w:pPr>
      <w:r w:rsidRPr="00EC7E32">
        <w:rPr>
          <w:rFonts w:ascii="Arial" w:hAnsi="Arial" w:cs="Arial"/>
          <w:sz w:val="24"/>
          <w:szCs w:val="24"/>
        </w:rPr>
        <w:t>муниципального образования</w:t>
      </w:r>
    </w:p>
    <w:p w:rsidR="00855C50" w:rsidRPr="00EC7E32" w:rsidRDefault="00EC7E32" w:rsidP="00EC7E32">
      <w:pPr>
        <w:jc w:val="both"/>
        <w:rPr>
          <w:rFonts w:ascii="Arial" w:hAnsi="Arial" w:cs="Arial"/>
          <w:sz w:val="24"/>
          <w:szCs w:val="24"/>
        </w:rPr>
      </w:pPr>
      <w:r w:rsidRPr="00EC7E32">
        <w:rPr>
          <w:rFonts w:ascii="Arial" w:hAnsi="Arial" w:cs="Arial"/>
          <w:sz w:val="24"/>
          <w:szCs w:val="24"/>
        </w:rPr>
        <w:t xml:space="preserve">А.П. </w:t>
      </w:r>
      <w:proofErr w:type="spellStart"/>
      <w:r w:rsidRPr="00EC7E32">
        <w:rPr>
          <w:rFonts w:ascii="Arial" w:hAnsi="Arial" w:cs="Arial"/>
          <w:sz w:val="24"/>
          <w:szCs w:val="24"/>
        </w:rPr>
        <w:t>Багаев</w:t>
      </w:r>
      <w:proofErr w:type="spellEnd"/>
    </w:p>
    <w:p w:rsidR="00855C50" w:rsidRDefault="00855C50" w:rsidP="00F81C0F">
      <w:pPr>
        <w:jc w:val="both"/>
        <w:rPr>
          <w:sz w:val="24"/>
          <w:szCs w:val="24"/>
        </w:rPr>
      </w:pPr>
    </w:p>
    <w:p w:rsidR="00855C50" w:rsidRDefault="00855C50" w:rsidP="00F81C0F">
      <w:pPr>
        <w:jc w:val="both"/>
        <w:rPr>
          <w:sz w:val="24"/>
          <w:szCs w:val="24"/>
        </w:rPr>
      </w:pPr>
    </w:p>
    <w:p w:rsidR="00855C50" w:rsidRDefault="00855C50" w:rsidP="00F81C0F">
      <w:pPr>
        <w:jc w:val="both"/>
        <w:rPr>
          <w:sz w:val="24"/>
          <w:szCs w:val="24"/>
        </w:rPr>
      </w:pPr>
    </w:p>
    <w:p w:rsidR="00855C50" w:rsidRDefault="00855C50" w:rsidP="00F81C0F">
      <w:pPr>
        <w:jc w:val="both"/>
        <w:rPr>
          <w:sz w:val="24"/>
          <w:szCs w:val="24"/>
        </w:rPr>
      </w:pPr>
    </w:p>
    <w:p w:rsidR="00855C50" w:rsidRDefault="00855C50" w:rsidP="00F81C0F">
      <w:pPr>
        <w:jc w:val="both"/>
        <w:rPr>
          <w:sz w:val="24"/>
          <w:szCs w:val="24"/>
        </w:rPr>
      </w:pPr>
    </w:p>
    <w:p w:rsidR="000973A9" w:rsidRDefault="000973A9" w:rsidP="00216CCF">
      <w:pPr>
        <w:suppressAutoHyphens/>
        <w:overflowPunct w:val="0"/>
        <w:autoSpaceDE w:val="0"/>
        <w:rPr>
          <w:sz w:val="22"/>
          <w:szCs w:val="22"/>
          <w:lang w:eastAsia="ar-SA"/>
        </w:rPr>
      </w:pPr>
    </w:p>
    <w:p w:rsidR="00EC7E32" w:rsidRDefault="00EC7E32" w:rsidP="00216CCF">
      <w:pPr>
        <w:suppressAutoHyphens/>
        <w:overflowPunct w:val="0"/>
        <w:autoSpaceDE w:val="0"/>
        <w:rPr>
          <w:sz w:val="22"/>
          <w:szCs w:val="22"/>
          <w:lang w:eastAsia="ar-SA"/>
        </w:rPr>
      </w:pPr>
    </w:p>
    <w:p w:rsidR="00EC7E32" w:rsidRDefault="00EC7E32" w:rsidP="00216CCF">
      <w:pPr>
        <w:suppressAutoHyphens/>
        <w:overflowPunct w:val="0"/>
        <w:autoSpaceDE w:val="0"/>
        <w:rPr>
          <w:sz w:val="22"/>
          <w:szCs w:val="22"/>
          <w:lang w:eastAsia="ar-SA"/>
        </w:rPr>
      </w:pPr>
    </w:p>
    <w:p w:rsidR="00EC7E32" w:rsidRDefault="00EC7E32" w:rsidP="00216CCF">
      <w:pPr>
        <w:suppressAutoHyphens/>
        <w:overflowPunct w:val="0"/>
        <w:autoSpaceDE w:val="0"/>
        <w:rPr>
          <w:sz w:val="22"/>
          <w:szCs w:val="22"/>
          <w:lang w:eastAsia="ar-SA"/>
        </w:rPr>
      </w:pPr>
    </w:p>
    <w:p w:rsidR="00EC7E32" w:rsidRDefault="00EC7E32" w:rsidP="00216CCF">
      <w:pPr>
        <w:suppressAutoHyphens/>
        <w:overflowPunct w:val="0"/>
        <w:autoSpaceDE w:val="0"/>
        <w:rPr>
          <w:sz w:val="22"/>
          <w:szCs w:val="22"/>
          <w:lang w:eastAsia="ar-SA"/>
        </w:rPr>
      </w:pPr>
    </w:p>
    <w:p w:rsidR="00EC7E32" w:rsidRDefault="00EC7E32" w:rsidP="00216CCF">
      <w:pPr>
        <w:suppressAutoHyphens/>
        <w:overflowPunct w:val="0"/>
        <w:autoSpaceDE w:val="0"/>
        <w:rPr>
          <w:sz w:val="22"/>
          <w:szCs w:val="22"/>
          <w:lang w:eastAsia="ar-SA"/>
        </w:rPr>
      </w:pPr>
    </w:p>
    <w:p w:rsidR="00EC7E32" w:rsidRDefault="00EC7E32" w:rsidP="00216CCF">
      <w:pPr>
        <w:suppressAutoHyphens/>
        <w:overflowPunct w:val="0"/>
        <w:autoSpaceDE w:val="0"/>
        <w:rPr>
          <w:sz w:val="22"/>
          <w:szCs w:val="22"/>
          <w:lang w:eastAsia="ar-SA"/>
        </w:rPr>
      </w:pPr>
    </w:p>
    <w:p w:rsidR="00EC7E32" w:rsidRDefault="00EC7E32" w:rsidP="00216CCF">
      <w:pPr>
        <w:suppressAutoHyphens/>
        <w:overflowPunct w:val="0"/>
        <w:autoSpaceDE w:val="0"/>
        <w:rPr>
          <w:sz w:val="22"/>
          <w:szCs w:val="22"/>
          <w:lang w:eastAsia="ar-SA"/>
        </w:rPr>
      </w:pPr>
    </w:p>
    <w:p w:rsidR="00EC7E32" w:rsidRDefault="00EC7E32" w:rsidP="00216CCF">
      <w:pPr>
        <w:suppressAutoHyphens/>
        <w:overflowPunct w:val="0"/>
        <w:autoSpaceDE w:val="0"/>
        <w:rPr>
          <w:sz w:val="22"/>
          <w:szCs w:val="22"/>
          <w:lang w:eastAsia="ar-SA"/>
        </w:rPr>
      </w:pPr>
    </w:p>
    <w:p w:rsidR="00EC7E32" w:rsidRDefault="00EC7E32" w:rsidP="00216CCF">
      <w:pPr>
        <w:suppressAutoHyphens/>
        <w:overflowPunct w:val="0"/>
        <w:autoSpaceDE w:val="0"/>
        <w:rPr>
          <w:sz w:val="22"/>
          <w:szCs w:val="22"/>
          <w:lang w:eastAsia="ar-SA"/>
        </w:rPr>
      </w:pPr>
    </w:p>
    <w:p w:rsidR="00EC7E32" w:rsidRDefault="00EC7E32" w:rsidP="00216CCF">
      <w:pPr>
        <w:suppressAutoHyphens/>
        <w:overflowPunct w:val="0"/>
        <w:autoSpaceDE w:val="0"/>
        <w:rPr>
          <w:sz w:val="22"/>
          <w:szCs w:val="22"/>
          <w:lang w:eastAsia="ar-SA"/>
        </w:rPr>
      </w:pPr>
    </w:p>
    <w:p w:rsidR="00EC7E32" w:rsidRDefault="00EC7E32" w:rsidP="00216CCF">
      <w:pPr>
        <w:suppressAutoHyphens/>
        <w:overflowPunct w:val="0"/>
        <w:autoSpaceDE w:val="0"/>
        <w:rPr>
          <w:sz w:val="22"/>
          <w:szCs w:val="22"/>
          <w:lang w:eastAsia="ar-SA"/>
        </w:rPr>
      </w:pPr>
    </w:p>
    <w:p w:rsidR="00EC7E32" w:rsidRDefault="00EC7E32" w:rsidP="00216CCF">
      <w:pPr>
        <w:suppressAutoHyphens/>
        <w:overflowPunct w:val="0"/>
        <w:autoSpaceDE w:val="0"/>
        <w:rPr>
          <w:sz w:val="22"/>
          <w:szCs w:val="22"/>
          <w:lang w:eastAsia="ar-SA"/>
        </w:rPr>
      </w:pPr>
    </w:p>
    <w:p w:rsidR="00EC7E32" w:rsidRDefault="00EC7E32" w:rsidP="00216CCF">
      <w:pPr>
        <w:suppressAutoHyphens/>
        <w:overflowPunct w:val="0"/>
        <w:autoSpaceDE w:val="0"/>
        <w:rPr>
          <w:sz w:val="22"/>
          <w:szCs w:val="22"/>
          <w:lang w:eastAsia="ar-SA"/>
        </w:rPr>
      </w:pPr>
    </w:p>
    <w:p w:rsidR="0061358F" w:rsidRPr="00EC7E32" w:rsidRDefault="0061358F" w:rsidP="0061358F">
      <w:pPr>
        <w:suppressAutoHyphens/>
        <w:overflowPunct w:val="0"/>
        <w:autoSpaceDE w:val="0"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EC7E32">
        <w:rPr>
          <w:rFonts w:ascii="Courier New" w:hAnsi="Courier New" w:cs="Courier New"/>
          <w:sz w:val="22"/>
          <w:szCs w:val="22"/>
          <w:lang w:eastAsia="ar-SA"/>
        </w:rPr>
        <w:lastRenderedPageBreak/>
        <w:t xml:space="preserve">Приложение                                                                                                                                                                         к постановлению </w:t>
      </w:r>
      <w:r w:rsidR="0081495C" w:rsidRPr="00EC7E32">
        <w:rPr>
          <w:rFonts w:ascii="Courier New" w:hAnsi="Courier New" w:cs="Courier New"/>
          <w:sz w:val="22"/>
          <w:szCs w:val="22"/>
          <w:lang w:eastAsia="ar-SA"/>
        </w:rPr>
        <w:t>Главы Ручейского</w:t>
      </w:r>
    </w:p>
    <w:p w:rsidR="0061358F" w:rsidRPr="00EC7E32" w:rsidRDefault="00513193" w:rsidP="0061358F">
      <w:pPr>
        <w:suppressAutoHyphens/>
        <w:overflowPunct w:val="0"/>
        <w:autoSpaceDE w:val="0"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EC7E32">
        <w:rPr>
          <w:rFonts w:ascii="Courier New" w:hAnsi="Courier New" w:cs="Courier New"/>
          <w:sz w:val="22"/>
          <w:szCs w:val="22"/>
          <w:lang w:eastAsia="ar-SA"/>
        </w:rPr>
        <w:t>м</w:t>
      </w:r>
      <w:r w:rsidR="0081495C" w:rsidRPr="00EC7E32">
        <w:rPr>
          <w:rFonts w:ascii="Courier New" w:hAnsi="Courier New" w:cs="Courier New"/>
          <w:sz w:val="22"/>
          <w:szCs w:val="22"/>
          <w:lang w:eastAsia="ar-SA"/>
        </w:rPr>
        <w:t>униципального образования</w:t>
      </w:r>
    </w:p>
    <w:p w:rsidR="0061358F" w:rsidRPr="00EC7E32" w:rsidRDefault="0061358F" w:rsidP="0061358F">
      <w:pPr>
        <w:suppressAutoHyphens/>
        <w:overflowPunct w:val="0"/>
        <w:autoSpaceDE w:val="0"/>
        <w:jc w:val="right"/>
        <w:rPr>
          <w:rFonts w:ascii="Courier New" w:hAnsi="Courier New" w:cs="Courier New"/>
          <w:sz w:val="28"/>
          <w:lang w:eastAsia="ar-SA"/>
        </w:rPr>
      </w:pPr>
      <w:r w:rsidRPr="00EC7E32">
        <w:rPr>
          <w:rFonts w:ascii="Courier New" w:hAnsi="Courier New" w:cs="Courier New"/>
          <w:sz w:val="22"/>
          <w:szCs w:val="22"/>
          <w:lang w:eastAsia="ar-SA"/>
        </w:rPr>
        <w:t>от</w:t>
      </w:r>
      <w:r w:rsidR="0081495C" w:rsidRPr="00EC7E32">
        <w:rPr>
          <w:rFonts w:ascii="Courier New" w:hAnsi="Courier New" w:cs="Courier New"/>
          <w:sz w:val="22"/>
          <w:szCs w:val="22"/>
          <w:lang w:eastAsia="ar-SA"/>
        </w:rPr>
        <w:t xml:space="preserve"> </w:t>
      </w:r>
      <w:r w:rsidR="00513193" w:rsidRPr="00EC7E32">
        <w:rPr>
          <w:rFonts w:ascii="Courier New" w:hAnsi="Courier New" w:cs="Courier New"/>
          <w:sz w:val="22"/>
          <w:szCs w:val="22"/>
          <w:lang w:eastAsia="ar-SA"/>
        </w:rPr>
        <w:t>10.12.2018</w:t>
      </w:r>
      <w:r w:rsidRPr="00EC7E32">
        <w:rPr>
          <w:rFonts w:ascii="Courier New" w:hAnsi="Courier New" w:cs="Courier New"/>
          <w:sz w:val="22"/>
          <w:szCs w:val="22"/>
          <w:lang w:eastAsia="ar-SA"/>
        </w:rPr>
        <w:t xml:space="preserve">  №</w:t>
      </w:r>
      <w:r w:rsidR="00513193" w:rsidRPr="00EC7E32">
        <w:rPr>
          <w:rFonts w:ascii="Courier New" w:hAnsi="Courier New" w:cs="Courier New"/>
          <w:sz w:val="22"/>
          <w:szCs w:val="22"/>
          <w:lang w:eastAsia="ar-SA"/>
        </w:rPr>
        <w:t xml:space="preserve"> 69</w:t>
      </w:r>
      <w:r w:rsidRPr="00EC7E32">
        <w:rPr>
          <w:rFonts w:ascii="Courier New" w:hAnsi="Courier New" w:cs="Courier New"/>
          <w:sz w:val="22"/>
          <w:szCs w:val="22"/>
          <w:lang w:eastAsia="ar-SA"/>
        </w:rPr>
        <w:t>-п</w:t>
      </w:r>
    </w:p>
    <w:p w:rsidR="00EB166B" w:rsidRPr="00EC7E32" w:rsidRDefault="00EB166B" w:rsidP="0061358F">
      <w:pPr>
        <w:jc w:val="both"/>
        <w:rPr>
          <w:rFonts w:ascii="Courier New" w:hAnsi="Courier New" w:cs="Courier New"/>
          <w:sz w:val="24"/>
          <w:szCs w:val="24"/>
        </w:rPr>
      </w:pPr>
    </w:p>
    <w:p w:rsidR="00855C50" w:rsidRDefault="00855C50" w:rsidP="00F81C0F">
      <w:pPr>
        <w:jc w:val="both"/>
        <w:rPr>
          <w:sz w:val="24"/>
          <w:szCs w:val="24"/>
        </w:rPr>
      </w:pPr>
    </w:p>
    <w:p w:rsidR="004F4FCB" w:rsidRPr="004F4FCB" w:rsidRDefault="004F4FCB" w:rsidP="004F4FCB">
      <w:pPr>
        <w:suppressAutoHyphens/>
        <w:overflowPunct w:val="0"/>
        <w:autoSpaceDE w:val="0"/>
        <w:jc w:val="right"/>
        <w:rPr>
          <w:sz w:val="28"/>
          <w:lang w:eastAsia="ar-SA"/>
        </w:rPr>
      </w:pPr>
    </w:p>
    <w:p w:rsidR="004F4FCB" w:rsidRPr="00EC7E32" w:rsidRDefault="004F4FCB" w:rsidP="00EC7E32">
      <w:pPr>
        <w:suppressAutoHyphens/>
        <w:overflowPunct w:val="0"/>
        <w:autoSpaceDE w:val="0"/>
        <w:jc w:val="center"/>
        <w:rPr>
          <w:rFonts w:ascii="Arial" w:hAnsi="Arial" w:cs="Arial"/>
          <w:sz w:val="30"/>
          <w:szCs w:val="30"/>
          <w:lang w:eastAsia="ar-SA"/>
        </w:rPr>
      </w:pPr>
      <w:r w:rsidRPr="00EC7E32">
        <w:rPr>
          <w:rFonts w:ascii="Arial" w:hAnsi="Arial" w:cs="Arial"/>
          <w:sz w:val="30"/>
          <w:szCs w:val="30"/>
          <w:lang w:eastAsia="ar-SA"/>
        </w:rPr>
        <w:t>Методика</w:t>
      </w:r>
      <w:r w:rsidR="00EC7E32">
        <w:rPr>
          <w:rFonts w:ascii="Arial" w:hAnsi="Arial" w:cs="Arial"/>
          <w:sz w:val="30"/>
          <w:szCs w:val="30"/>
          <w:lang w:eastAsia="ar-SA"/>
        </w:rPr>
        <w:t xml:space="preserve"> </w:t>
      </w:r>
      <w:r w:rsidRPr="00EC7E32">
        <w:rPr>
          <w:rFonts w:ascii="Arial" w:hAnsi="Arial" w:cs="Arial"/>
          <w:sz w:val="30"/>
          <w:szCs w:val="30"/>
          <w:lang w:eastAsia="ar-SA"/>
        </w:rPr>
        <w:t>прогнозирования доходов бюджета</w:t>
      </w:r>
      <w:r w:rsidRPr="00EC7E32">
        <w:rPr>
          <w:rFonts w:ascii="Arial" w:eastAsia="Calibri" w:hAnsi="Arial" w:cs="Arial"/>
          <w:sz w:val="30"/>
          <w:szCs w:val="30"/>
          <w:lang w:eastAsia="en-US"/>
        </w:rPr>
        <w:t xml:space="preserve"> </w:t>
      </w:r>
      <w:r w:rsidR="00BB0AC5" w:rsidRPr="00EC7E32">
        <w:rPr>
          <w:rFonts w:ascii="Arial" w:eastAsia="Calibri" w:hAnsi="Arial" w:cs="Arial"/>
          <w:sz w:val="30"/>
          <w:szCs w:val="30"/>
          <w:lang w:eastAsia="en-US"/>
        </w:rPr>
        <w:t xml:space="preserve">Ручейского </w:t>
      </w:r>
      <w:r w:rsidR="0061358F" w:rsidRPr="00EC7E32">
        <w:rPr>
          <w:rFonts w:ascii="Arial" w:eastAsia="Calibri" w:hAnsi="Arial" w:cs="Arial"/>
          <w:sz w:val="30"/>
          <w:szCs w:val="30"/>
          <w:lang w:eastAsia="en-US"/>
        </w:rPr>
        <w:t>муниципального образования</w:t>
      </w:r>
      <w:r w:rsidRPr="00EC7E32">
        <w:rPr>
          <w:rFonts w:ascii="Arial" w:eastAsia="Calibri" w:hAnsi="Arial" w:cs="Arial"/>
          <w:sz w:val="30"/>
          <w:szCs w:val="30"/>
          <w:lang w:eastAsia="en-US"/>
        </w:rPr>
        <w:t xml:space="preserve"> </w:t>
      </w:r>
    </w:p>
    <w:p w:rsidR="004F4FCB" w:rsidRPr="004F4FCB" w:rsidRDefault="004F4FCB" w:rsidP="004F4FCB">
      <w:pPr>
        <w:suppressAutoHyphens/>
        <w:overflowPunct w:val="0"/>
        <w:autoSpaceDE w:val="0"/>
        <w:rPr>
          <w:sz w:val="28"/>
          <w:szCs w:val="28"/>
          <w:lang w:eastAsia="ar-SA"/>
        </w:rPr>
      </w:pPr>
    </w:p>
    <w:p w:rsidR="004F4FCB" w:rsidRPr="00EC7E32" w:rsidRDefault="004F4FCB" w:rsidP="00EC7E32">
      <w:pPr>
        <w:suppressAutoHyphens/>
        <w:overflowPunct w:val="0"/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EC7E32">
        <w:rPr>
          <w:rFonts w:ascii="Arial" w:hAnsi="Arial" w:cs="Arial"/>
          <w:sz w:val="24"/>
          <w:szCs w:val="24"/>
          <w:lang w:eastAsia="ar-SA"/>
        </w:rPr>
        <w:t>1.Общие положения</w:t>
      </w:r>
    </w:p>
    <w:p w:rsidR="004F4FCB" w:rsidRPr="00EC7E32" w:rsidRDefault="004F4FCB" w:rsidP="00EC7E32">
      <w:pPr>
        <w:suppressAutoHyphens/>
        <w:overflowPunct w:val="0"/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</w:p>
    <w:p w:rsidR="004F4FCB" w:rsidRPr="00EC7E32" w:rsidRDefault="004F4FCB" w:rsidP="00EC7E32">
      <w:pPr>
        <w:suppressAutoHyphens/>
        <w:overflowPunct w:val="0"/>
        <w:autoSpaceDE w:val="0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EC7E32">
        <w:rPr>
          <w:rFonts w:ascii="Arial" w:hAnsi="Arial" w:cs="Arial"/>
          <w:sz w:val="24"/>
          <w:szCs w:val="24"/>
          <w:lang w:eastAsia="ar-SA"/>
        </w:rPr>
        <w:t xml:space="preserve">1.1. </w:t>
      </w:r>
      <w:proofErr w:type="gramStart"/>
      <w:r w:rsidRPr="00EC7E32">
        <w:rPr>
          <w:rFonts w:ascii="Arial" w:hAnsi="Arial" w:cs="Arial"/>
          <w:sz w:val="24"/>
          <w:szCs w:val="24"/>
          <w:lang w:eastAsia="ar-SA"/>
        </w:rPr>
        <w:t xml:space="preserve">Настоящая методика по прогнозированию доходов бюджета </w:t>
      </w:r>
      <w:r w:rsidR="00BB0AC5" w:rsidRPr="00EC7E32">
        <w:rPr>
          <w:rFonts w:ascii="Arial" w:hAnsi="Arial" w:cs="Arial"/>
          <w:sz w:val="24"/>
          <w:szCs w:val="24"/>
          <w:lang w:eastAsia="ar-SA"/>
        </w:rPr>
        <w:t xml:space="preserve">Ручейского </w:t>
      </w:r>
      <w:r w:rsidRPr="00EC7E32">
        <w:rPr>
          <w:rFonts w:ascii="Arial" w:hAnsi="Arial" w:cs="Arial"/>
          <w:sz w:val="24"/>
          <w:szCs w:val="24"/>
          <w:lang w:eastAsia="ar-SA"/>
        </w:rPr>
        <w:t>сельского поселения (далее – Методика) разработана на основании части 1 статьи 160.1 Бюджетного кодекса Ро</w:t>
      </w:r>
      <w:r w:rsidR="00513193" w:rsidRPr="00EC7E32">
        <w:rPr>
          <w:rFonts w:ascii="Arial" w:hAnsi="Arial" w:cs="Arial"/>
          <w:sz w:val="24"/>
          <w:szCs w:val="24"/>
          <w:lang w:eastAsia="ar-SA"/>
        </w:rPr>
        <w:t>ссийской Федерации,  п</w:t>
      </w:r>
      <w:r w:rsidRPr="00EC7E32">
        <w:rPr>
          <w:rFonts w:ascii="Arial" w:hAnsi="Arial" w:cs="Arial"/>
          <w:sz w:val="24"/>
          <w:szCs w:val="24"/>
          <w:lang w:eastAsia="ar-SA"/>
        </w:rPr>
        <w:t>остановления Правительства Российской Федерации от</w:t>
      </w:r>
      <w:r w:rsidR="00513193" w:rsidRPr="00EC7E32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C7E32">
        <w:rPr>
          <w:rFonts w:ascii="Arial" w:hAnsi="Arial" w:cs="Arial"/>
          <w:sz w:val="24"/>
          <w:szCs w:val="24"/>
          <w:lang w:eastAsia="ar-SA"/>
        </w:rPr>
        <w:t>2</w:t>
      </w:r>
      <w:r w:rsidR="00513193" w:rsidRPr="00EC7E32">
        <w:rPr>
          <w:rFonts w:ascii="Arial" w:hAnsi="Arial" w:cs="Arial"/>
          <w:sz w:val="24"/>
          <w:szCs w:val="24"/>
          <w:lang w:eastAsia="ar-SA"/>
        </w:rPr>
        <w:t>6</w:t>
      </w:r>
      <w:r w:rsidRPr="00EC7E32">
        <w:rPr>
          <w:rFonts w:ascii="Arial" w:hAnsi="Arial" w:cs="Arial"/>
          <w:sz w:val="24"/>
          <w:szCs w:val="24"/>
          <w:lang w:eastAsia="ar-SA"/>
        </w:rPr>
        <w:t xml:space="preserve"> июня 2016 г</w:t>
      </w:r>
      <w:r w:rsidR="00513193" w:rsidRPr="00EC7E32">
        <w:rPr>
          <w:rFonts w:ascii="Arial" w:hAnsi="Arial" w:cs="Arial"/>
          <w:sz w:val="24"/>
          <w:szCs w:val="24"/>
          <w:lang w:eastAsia="ar-SA"/>
        </w:rPr>
        <w:t>ода</w:t>
      </w:r>
      <w:r w:rsidRPr="00EC7E32">
        <w:rPr>
          <w:rFonts w:ascii="Arial" w:hAnsi="Arial" w:cs="Arial"/>
          <w:sz w:val="24"/>
          <w:szCs w:val="24"/>
          <w:lang w:eastAsia="ar-SA"/>
        </w:rPr>
        <w:t xml:space="preserve"> № 574 «Об общих требованиях к методике прогнозирования поступлений доходов в бюджеты бюджетной системы Российской Федерации», в целях совершенствования и повышения качества организации бюджетного процесса, повышения точности прогнозирования доходов  </w:t>
      </w:r>
      <w:r w:rsidR="00BB0AC5" w:rsidRPr="00EC7E32">
        <w:rPr>
          <w:rFonts w:ascii="Arial" w:hAnsi="Arial" w:cs="Arial"/>
          <w:sz w:val="24"/>
          <w:szCs w:val="24"/>
          <w:lang w:eastAsia="ar-SA"/>
        </w:rPr>
        <w:t>Ручейского</w:t>
      </w:r>
      <w:proofErr w:type="gramEnd"/>
      <w:r w:rsidR="00BB0AC5" w:rsidRPr="00EC7E32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C7E32">
        <w:rPr>
          <w:rFonts w:ascii="Arial" w:hAnsi="Arial" w:cs="Arial"/>
          <w:sz w:val="24"/>
          <w:szCs w:val="24"/>
          <w:lang w:eastAsia="ar-SA"/>
        </w:rPr>
        <w:t>сельского поселения на очередной финансовый год и плановый период.</w:t>
      </w:r>
    </w:p>
    <w:p w:rsidR="004F4FCB" w:rsidRPr="00EC7E32" w:rsidRDefault="004F4FCB" w:rsidP="00EC7E32">
      <w:pPr>
        <w:suppressAutoHyphens/>
        <w:overflowPunct w:val="0"/>
        <w:autoSpaceDE w:val="0"/>
        <w:ind w:firstLine="705"/>
        <w:jc w:val="both"/>
        <w:rPr>
          <w:rFonts w:ascii="Arial" w:hAnsi="Arial" w:cs="Arial"/>
          <w:sz w:val="24"/>
          <w:szCs w:val="24"/>
          <w:lang w:eastAsia="ar-SA"/>
        </w:rPr>
      </w:pPr>
      <w:r w:rsidRPr="00EC7E32">
        <w:rPr>
          <w:rFonts w:ascii="Arial" w:hAnsi="Arial" w:cs="Arial"/>
          <w:sz w:val="24"/>
          <w:szCs w:val="24"/>
          <w:lang w:eastAsia="ar-SA"/>
        </w:rPr>
        <w:t>1.2. В настоящей Методике используются следующие основные понятия и определения:</w:t>
      </w:r>
    </w:p>
    <w:p w:rsidR="004F4FCB" w:rsidRPr="00EC7E32" w:rsidRDefault="004F4FCB" w:rsidP="00EC7E32">
      <w:pPr>
        <w:suppressAutoHyphens/>
        <w:overflowPunct w:val="0"/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EC7E32">
        <w:rPr>
          <w:rFonts w:ascii="Arial" w:hAnsi="Arial" w:cs="Arial"/>
          <w:sz w:val="24"/>
          <w:szCs w:val="24"/>
          <w:lang w:eastAsia="ar-SA"/>
        </w:rPr>
        <w:tab/>
        <w:t>- «налоговая база» - стоимостная, физическая или иная характеристика объекта налогообложения соответствующего доходного источника;</w:t>
      </w:r>
    </w:p>
    <w:p w:rsidR="004F4FCB" w:rsidRPr="00EC7E32" w:rsidRDefault="004F4FCB" w:rsidP="00EC7E32">
      <w:pPr>
        <w:suppressAutoHyphens/>
        <w:overflowPunct w:val="0"/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EC7E32">
        <w:rPr>
          <w:rFonts w:ascii="Arial" w:hAnsi="Arial" w:cs="Arial"/>
          <w:sz w:val="24"/>
          <w:szCs w:val="24"/>
          <w:lang w:eastAsia="ar-SA"/>
        </w:rPr>
        <w:tab/>
        <w:t>- «отчётный финансовый год (период)» - год, предшествующий текущему финансовому году (два года, предшествующие текущему финансовому году);</w:t>
      </w:r>
    </w:p>
    <w:p w:rsidR="004F4FCB" w:rsidRPr="00EC7E32" w:rsidRDefault="004F4FCB" w:rsidP="00EC7E32">
      <w:pPr>
        <w:suppressAutoHyphens/>
        <w:overflowPunct w:val="0"/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EC7E32">
        <w:rPr>
          <w:rFonts w:ascii="Arial" w:hAnsi="Arial" w:cs="Arial"/>
          <w:sz w:val="24"/>
          <w:szCs w:val="24"/>
          <w:lang w:eastAsia="ar-SA"/>
        </w:rPr>
        <w:tab/>
        <w:t xml:space="preserve">- «текущий финансовый год (период)» - год, в котором осуществляется исполнение бюджета, составление и рассмотрение проекта бюджета на очередной финансовый </w:t>
      </w:r>
      <w:proofErr w:type="gramStart"/>
      <w:r w:rsidRPr="00EC7E32">
        <w:rPr>
          <w:rFonts w:ascii="Arial" w:hAnsi="Arial" w:cs="Arial"/>
          <w:sz w:val="24"/>
          <w:szCs w:val="24"/>
          <w:lang w:eastAsia="ar-SA"/>
        </w:rPr>
        <w:t>год</w:t>
      </w:r>
      <w:proofErr w:type="gramEnd"/>
      <w:r w:rsidRPr="00EC7E32">
        <w:rPr>
          <w:rFonts w:ascii="Arial" w:hAnsi="Arial" w:cs="Arial"/>
          <w:sz w:val="24"/>
          <w:szCs w:val="24"/>
          <w:lang w:eastAsia="ar-SA"/>
        </w:rPr>
        <w:t xml:space="preserve"> и плановый период;</w:t>
      </w:r>
    </w:p>
    <w:p w:rsidR="004F4FCB" w:rsidRPr="00EC7E32" w:rsidRDefault="004F4FCB" w:rsidP="00EC7E32">
      <w:pPr>
        <w:suppressAutoHyphens/>
        <w:overflowPunct w:val="0"/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EC7E32">
        <w:rPr>
          <w:rFonts w:ascii="Arial" w:hAnsi="Arial" w:cs="Arial"/>
          <w:sz w:val="24"/>
          <w:szCs w:val="24"/>
          <w:lang w:eastAsia="ar-SA"/>
        </w:rPr>
        <w:tab/>
        <w:t>- «очередной финансовый год (период)» - год, следующий за текущим финансовым годом;</w:t>
      </w:r>
    </w:p>
    <w:p w:rsidR="004F4FCB" w:rsidRPr="00EC7E32" w:rsidRDefault="004F4FCB" w:rsidP="00EC7E32">
      <w:pPr>
        <w:suppressAutoHyphens/>
        <w:overflowPunct w:val="0"/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EC7E32">
        <w:rPr>
          <w:rFonts w:ascii="Arial" w:hAnsi="Arial" w:cs="Arial"/>
          <w:sz w:val="24"/>
          <w:szCs w:val="24"/>
          <w:lang w:eastAsia="ar-SA"/>
        </w:rPr>
        <w:tab/>
        <w:t>- «плановый период» - два финансовых года, следующие за очередным финансовым годом;</w:t>
      </w:r>
    </w:p>
    <w:p w:rsidR="004F4FCB" w:rsidRPr="00EC7E32" w:rsidRDefault="004F4FCB" w:rsidP="00EC7E32">
      <w:pPr>
        <w:suppressAutoHyphens/>
        <w:overflowPunct w:val="0"/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EC7E32">
        <w:rPr>
          <w:rFonts w:ascii="Arial" w:hAnsi="Arial" w:cs="Arial"/>
          <w:sz w:val="24"/>
          <w:szCs w:val="24"/>
          <w:lang w:eastAsia="ar-SA"/>
        </w:rPr>
        <w:tab/>
        <w:t>- «индекс - дефлятор» - индекс цен, используемый при пересчёте в ценах базисного года стоимостных показателей, исчисленных в денежном выражении, с целью приведения их к уровню цен предыдущего периода.</w:t>
      </w:r>
    </w:p>
    <w:p w:rsidR="004F4FCB" w:rsidRPr="00EC7E32" w:rsidRDefault="004F4FCB" w:rsidP="00EC7E32">
      <w:pPr>
        <w:suppressAutoHyphens/>
        <w:overflowPunct w:val="0"/>
        <w:autoSpaceDE w:val="0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EC7E32">
        <w:rPr>
          <w:rFonts w:ascii="Arial" w:hAnsi="Arial" w:cs="Arial"/>
          <w:sz w:val="24"/>
          <w:szCs w:val="24"/>
          <w:lang w:eastAsia="ar-SA"/>
        </w:rPr>
        <w:t xml:space="preserve">1.3. Прогнозирование доходов бюджета </w:t>
      </w:r>
      <w:r w:rsidR="00BB0AC5" w:rsidRPr="00EC7E32">
        <w:rPr>
          <w:rFonts w:ascii="Arial" w:hAnsi="Arial" w:cs="Arial"/>
          <w:sz w:val="24"/>
          <w:szCs w:val="24"/>
          <w:lang w:eastAsia="ar-SA"/>
        </w:rPr>
        <w:t xml:space="preserve">Ручейского </w:t>
      </w:r>
      <w:r w:rsidRPr="00EC7E32">
        <w:rPr>
          <w:rFonts w:ascii="Arial" w:hAnsi="Arial" w:cs="Arial"/>
          <w:sz w:val="24"/>
          <w:szCs w:val="24"/>
          <w:lang w:eastAsia="ar-SA"/>
        </w:rPr>
        <w:t>сельского поселения осуществляется на основе:</w:t>
      </w:r>
    </w:p>
    <w:p w:rsidR="004F4FCB" w:rsidRPr="00EC7E32" w:rsidRDefault="004F4FCB" w:rsidP="00EC7E32">
      <w:pPr>
        <w:suppressAutoHyphens/>
        <w:overflowPunct w:val="0"/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EC7E32">
        <w:rPr>
          <w:rFonts w:ascii="Arial" w:hAnsi="Arial" w:cs="Arial"/>
          <w:sz w:val="24"/>
          <w:szCs w:val="24"/>
          <w:lang w:eastAsia="ar-SA"/>
        </w:rPr>
        <w:tab/>
        <w:t xml:space="preserve">а) сценарных условий функционирования экономики Российской Федерации, прогноза социально-экономического развития </w:t>
      </w:r>
      <w:r w:rsidR="00BB0AC5" w:rsidRPr="00EC7E32">
        <w:rPr>
          <w:rFonts w:ascii="Arial" w:hAnsi="Arial" w:cs="Arial"/>
          <w:sz w:val="24"/>
          <w:szCs w:val="24"/>
          <w:lang w:eastAsia="ar-SA"/>
        </w:rPr>
        <w:t xml:space="preserve">Ручейского </w:t>
      </w:r>
      <w:r w:rsidRPr="00EC7E32">
        <w:rPr>
          <w:rFonts w:ascii="Arial" w:hAnsi="Arial" w:cs="Arial"/>
          <w:sz w:val="24"/>
          <w:szCs w:val="24"/>
          <w:lang w:eastAsia="ar-SA"/>
        </w:rPr>
        <w:t xml:space="preserve">сельского поселения </w:t>
      </w:r>
      <w:r w:rsidR="00BB0AC5" w:rsidRPr="00EC7E32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C7E32">
        <w:rPr>
          <w:rFonts w:ascii="Arial" w:hAnsi="Arial" w:cs="Arial"/>
          <w:sz w:val="24"/>
          <w:szCs w:val="24"/>
          <w:lang w:eastAsia="ar-SA"/>
        </w:rPr>
        <w:t>на очередной финансовый год и плановый период (с учётом предложений и показателей ведущих организаций территории, учитывающих тенденции их развития - структурные изменения, внешнеэкономическую конъюнктуру), включающих в себя:</w:t>
      </w:r>
    </w:p>
    <w:p w:rsidR="004F4FCB" w:rsidRPr="00EC7E32" w:rsidRDefault="004F4FCB" w:rsidP="00EC7E32">
      <w:pPr>
        <w:suppressAutoHyphens/>
        <w:overflowPunct w:val="0"/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EC7E32">
        <w:rPr>
          <w:rFonts w:ascii="Arial" w:hAnsi="Arial" w:cs="Arial"/>
          <w:sz w:val="24"/>
          <w:szCs w:val="24"/>
          <w:lang w:eastAsia="ar-SA"/>
        </w:rPr>
        <w:tab/>
        <w:t>- индексы потребительских цен;</w:t>
      </w:r>
    </w:p>
    <w:p w:rsidR="004F4FCB" w:rsidRPr="00EC7E32" w:rsidRDefault="004F4FCB" w:rsidP="00EC7E32">
      <w:pPr>
        <w:suppressAutoHyphens/>
        <w:overflowPunct w:val="0"/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EC7E32">
        <w:rPr>
          <w:rFonts w:ascii="Arial" w:hAnsi="Arial" w:cs="Arial"/>
          <w:sz w:val="24"/>
          <w:szCs w:val="24"/>
          <w:lang w:eastAsia="ar-SA"/>
        </w:rPr>
        <w:tab/>
        <w:t>- темп роста фонда оплаты труда;</w:t>
      </w:r>
    </w:p>
    <w:p w:rsidR="004F4FCB" w:rsidRPr="00EC7E32" w:rsidRDefault="004F4FCB" w:rsidP="00EC7E32">
      <w:pPr>
        <w:suppressAutoHyphens/>
        <w:overflowPunct w:val="0"/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EC7E32">
        <w:rPr>
          <w:rFonts w:ascii="Arial" w:hAnsi="Arial" w:cs="Arial"/>
          <w:sz w:val="24"/>
          <w:szCs w:val="24"/>
          <w:lang w:eastAsia="ar-SA"/>
        </w:rPr>
        <w:tab/>
        <w:t>- индексы-дефляторы;</w:t>
      </w:r>
    </w:p>
    <w:p w:rsidR="004F4FCB" w:rsidRPr="00EC7E32" w:rsidRDefault="004F4FCB" w:rsidP="00EC7E32">
      <w:pPr>
        <w:suppressAutoHyphens/>
        <w:overflowPunct w:val="0"/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EC7E32">
        <w:rPr>
          <w:rFonts w:ascii="Arial" w:hAnsi="Arial" w:cs="Arial"/>
          <w:sz w:val="24"/>
          <w:szCs w:val="24"/>
          <w:lang w:eastAsia="ar-SA"/>
        </w:rPr>
        <w:tab/>
        <w:t>- другие показатели;</w:t>
      </w:r>
    </w:p>
    <w:p w:rsidR="004F4FCB" w:rsidRPr="00EC7E32" w:rsidRDefault="004F4FCB" w:rsidP="00EC7E32">
      <w:pPr>
        <w:suppressAutoHyphens/>
        <w:overflowPunct w:val="0"/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EC7E32">
        <w:rPr>
          <w:rFonts w:ascii="Arial" w:hAnsi="Arial" w:cs="Arial"/>
          <w:sz w:val="24"/>
          <w:szCs w:val="24"/>
          <w:lang w:eastAsia="ar-SA"/>
        </w:rPr>
        <w:tab/>
        <w:t>б) законодательства о налогах и сборах, бюджетного законод</w:t>
      </w:r>
      <w:r w:rsidR="00BB0AC5" w:rsidRPr="00EC7E32">
        <w:rPr>
          <w:rFonts w:ascii="Arial" w:hAnsi="Arial" w:cs="Arial"/>
          <w:sz w:val="24"/>
          <w:szCs w:val="24"/>
          <w:lang w:eastAsia="ar-SA"/>
        </w:rPr>
        <w:t>ательства Российской Федерации</w:t>
      </w:r>
      <w:r w:rsidRPr="00EC7E32">
        <w:rPr>
          <w:rFonts w:ascii="Arial" w:hAnsi="Arial" w:cs="Arial"/>
          <w:sz w:val="24"/>
          <w:szCs w:val="24"/>
          <w:lang w:eastAsia="ar-SA"/>
        </w:rPr>
        <w:t>, муниципальных правовых актов, устанавливающих неналоговые доходы, действующих на момент составления проекта бюджета на очередной финансовый год и плановый период;</w:t>
      </w:r>
    </w:p>
    <w:p w:rsidR="004F4FCB" w:rsidRPr="00EC7E32" w:rsidRDefault="004F4FCB" w:rsidP="00EC7E32">
      <w:pPr>
        <w:suppressAutoHyphens/>
        <w:overflowPunct w:val="0"/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EC7E32">
        <w:rPr>
          <w:rFonts w:ascii="Arial" w:hAnsi="Arial" w:cs="Arial"/>
          <w:sz w:val="24"/>
          <w:szCs w:val="24"/>
          <w:lang w:eastAsia="ar-SA"/>
        </w:rPr>
        <w:lastRenderedPageBreak/>
        <w:tab/>
        <w:t xml:space="preserve">в) основных направлений бюджетной и налоговой политики Российской Федерации, </w:t>
      </w:r>
      <w:r w:rsidR="00BB0AC5" w:rsidRPr="00EC7E32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C7E3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BB0AC5" w:rsidRPr="00EC7E32">
        <w:rPr>
          <w:rFonts w:ascii="Arial" w:hAnsi="Arial" w:cs="Arial"/>
          <w:sz w:val="24"/>
          <w:szCs w:val="24"/>
          <w:lang w:eastAsia="ar-SA"/>
        </w:rPr>
        <w:t xml:space="preserve">Ручейского </w:t>
      </w:r>
      <w:r w:rsidRPr="00EC7E32">
        <w:rPr>
          <w:rFonts w:ascii="Arial" w:hAnsi="Arial" w:cs="Arial"/>
          <w:sz w:val="24"/>
          <w:szCs w:val="24"/>
          <w:lang w:eastAsia="ar-SA"/>
        </w:rPr>
        <w:t>сельского поселения на очередной финансовый год и плановый период;</w:t>
      </w:r>
    </w:p>
    <w:p w:rsidR="004F4FCB" w:rsidRPr="00EC7E32" w:rsidRDefault="004F4FCB" w:rsidP="00EC7E32">
      <w:pPr>
        <w:suppressAutoHyphens/>
        <w:overflowPunct w:val="0"/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EC7E32">
        <w:rPr>
          <w:rFonts w:ascii="Arial" w:hAnsi="Arial" w:cs="Arial"/>
          <w:sz w:val="24"/>
          <w:szCs w:val="24"/>
          <w:lang w:eastAsia="ar-SA"/>
        </w:rPr>
        <w:tab/>
        <w:t>г) сводных отчётов по формам статистической налоговой отчётности (о налоговой базе и структуре начислений по видам налогов);</w:t>
      </w:r>
    </w:p>
    <w:p w:rsidR="004F4FCB" w:rsidRPr="00EC7E32" w:rsidRDefault="004F4FCB" w:rsidP="00EC7E32">
      <w:pPr>
        <w:suppressAutoHyphens/>
        <w:overflowPunct w:val="0"/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EC7E32">
        <w:rPr>
          <w:rFonts w:ascii="Arial" w:hAnsi="Arial" w:cs="Arial"/>
          <w:sz w:val="24"/>
          <w:szCs w:val="24"/>
          <w:lang w:eastAsia="ar-SA"/>
        </w:rPr>
        <w:tab/>
      </w:r>
      <w:proofErr w:type="gramStart"/>
      <w:r w:rsidRPr="00EC7E32">
        <w:rPr>
          <w:rFonts w:ascii="Arial" w:hAnsi="Arial" w:cs="Arial"/>
          <w:sz w:val="24"/>
          <w:szCs w:val="24"/>
          <w:lang w:eastAsia="ar-SA"/>
        </w:rPr>
        <w:t>д) данных программного комплекса «Муниципальные образования</w:t>
      </w:r>
      <w:r w:rsidR="00FE5715" w:rsidRPr="00EC7E32">
        <w:rPr>
          <w:rFonts w:ascii="Arial" w:hAnsi="Arial" w:cs="Arial"/>
          <w:sz w:val="24"/>
          <w:szCs w:val="24"/>
          <w:lang w:eastAsia="ar-SA"/>
        </w:rPr>
        <w:t>», созданного в соответствии с п</w:t>
      </w:r>
      <w:r w:rsidRPr="00EC7E32">
        <w:rPr>
          <w:rFonts w:ascii="Arial" w:hAnsi="Arial" w:cs="Arial"/>
          <w:sz w:val="24"/>
          <w:szCs w:val="24"/>
          <w:lang w:eastAsia="ar-SA"/>
        </w:rPr>
        <w:t>риказом Министерства фин</w:t>
      </w:r>
      <w:r w:rsidR="00FE5715" w:rsidRPr="00EC7E32">
        <w:rPr>
          <w:rFonts w:ascii="Arial" w:hAnsi="Arial" w:cs="Arial"/>
          <w:sz w:val="24"/>
          <w:szCs w:val="24"/>
          <w:lang w:eastAsia="ar-SA"/>
        </w:rPr>
        <w:t>ансов Российской Федерации от 08.06.2018 года № 132н</w:t>
      </w:r>
      <w:r w:rsidRPr="00EC7E32">
        <w:rPr>
          <w:rFonts w:ascii="Arial" w:hAnsi="Arial" w:cs="Arial"/>
          <w:sz w:val="24"/>
          <w:szCs w:val="24"/>
          <w:lang w:eastAsia="ar-SA"/>
        </w:rPr>
        <w:t>, Федеральной налоговой службы от 30.06.2008 № ММ-3-1/295@ «Об утверждении периодичности,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</w:t>
      </w:r>
      <w:proofErr w:type="gramEnd"/>
      <w:r w:rsidRPr="00EC7E32">
        <w:rPr>
          <w:rFonts w:ascii="Arial" w:hAnsi="Arial" w:cs="Arial"/>
          <w:sz w:val="24"/>
          <w:szCs w:val="24"/>
          <w:lang w:eastAsia="ar-SA"/>
        </w:rPr>
        <w:t xml:space="preserve"> надзору в области налогов и сборов, </w:t>
      </w:r>
      <w:proofErr w:type="gramStart"/>
      <w:r w:rsidRPr="00EC7E32">
        <w:rPr>
          <w:rFonts w:ascii="Arial" w:hAnsi="Arial" w:cs="Arial"/>
          <w:sz w:val="24"/>
          <w:szCs w:val="24"/>
          <w:lang w:eastAsia="ar-SA"/>
        </w:rPr>
        <w:t>утверждёнными</w:t>
      </w:r>
      <w:proofErr w:type="gramEnd"/>
      <w:r w:rsidRPr="00EC7E32">
        <w:rPr>
          <w:rFonts w:ascii="Arial" w:hAnsi="Arial" w:cs="Arial"/>
          <w:sz w:val="24"/>
          <w:szCs w:val="24"/>
          <w:lang w:eastAsia="ar-SA"/>
        </w:rPr>
        <w:t xml:space="preserve"> постановлением Правитель</w:t>
      </w:r>
      <w:r w:rsidR="00FE5715" w:rsidRPr="00EC7E32">
        <w:rPr>
          <w:rFonts w:ascii="Arial" w:hAnsi="Arial" w:cs="Arial"/>
          <w:sz w:val="24"/>
          <w:szCs w:val="24"/>
          <w:lang w:eastAsia="ar-SA"/>
        </w:rPr>
        <w:t>ства Российской Федерации от 12.</w:t>
      </w:r>
      <w:r w:rsidRPr="00EC7E32">
        <w:rPr>
          <w:rFonts w:ascii="Arial" w:hAnsi="Arial" w:cs="Arial"/>
          <w:sz w:val="24"/>
          <w:szCs w:val="24"/>
          <w:lang w:eastAsia="ar-SA"/>
        </w:rPr>
        <w:t>08.2004 № 410»;</w:t>
      </w:r>
    </w:p>
    <w:p w:rsidR="004F4FCB" w:rsidRPr="00EC7E32" w:rsidRDefault="004F4FCB" w:rsidP="00EC7E32">
      <w:pPr>
        <w:suppressAutoHyphens/>
        <w:overflowPunct w:val="0"/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EC7E32">
        <w:rPr>
          <w:rFonts w:ascii="Arial" w:hAnsi="Arial" w:cs="Arial"/>
          <w:sz w:val="24"/>
          <w:szCs w:val="24"/>
          <w:lang w:eastAsia="ar-SA"/>
        </w:rPr>
        <w:tab/>
        <w:t xml:space="preserve">е) ожидаемой оценки поступлений в бюджет </w:t>
      </w:r>
      <w:r w:rsidR="00BB0AC5" w:rsidRPr="00EC7E32">
        <w:rPr>
          <w:rFonts w:ascii="Arial" w:hAnsi="Arial" w:cs="Arial"/>
          <w:sz w:val="24"/>
          <w:szCs w:val="24"/>
          <w:lang w:eastAsia="ar-SA"/>
        </w:rPr>
        <w:t xml:space="preserve">Ручейского </w:t>
      </w:r>
      <w:r w:rsidRPr="00EC7E32">
        <w:rPr>
          <w:rFonts w:ascii="Arial" w:hAnsi="Arial" w:cs="Arial"/>
          <w:sz w:val="24"/>
          <w:szCs w:val="24"/>
          <w:lang w:eastAsia="ar-SA"/>
        </w:rPr>
        <w:t xml:space="preserve">сельского поселения в текущем году, необходимых для составления проекта бюджета </w:t>
      </w:r>
      <w:r w:rsidR="00BB0AC5" w:rsidRPr="00EC7E32">
        <w:rPr>
          <w:rFonts w:ascii="Arial" w:hAnsi="Arial" w:cs="Arial"/>
          <w:sz w:val="24"/>
          <w:szCs w:val="24"/>
          <w:lang w:eastAsia="ar-SA"/>
        </w:rPr>
        <w:t xml:space="preserve">Ручейского </w:t>
      </w:r>
      <w:r w:rsidRPr="00EC7E32">
        <w:rPr>
          <w:rFonts w:ascii="Arial" w:hAnsi="Arial" w:cs="Arial"/>
          <w:sz w:val="24"/>
          <w:szCs w:val="24"/>
          <w:lang w:eastAsia="ar-SA"/>
        </w:rPr>
        <w:t>сельского поселения;</w:t>
      </w:r>
    </w:p>
    <w:p w:rsidR="004F4FCB" w:rsidRPr="00EC7E32" w:rsidRDefault="004F4FCB" w:rsidP="00EC7E32">
      <w:pPr>
        <w:suppressAutoHyphens/>
        <w:overflowPunct w:val="0"/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EC7E32">
        <w:rPr>
          <w:rFonts w:ascii="Arial" w:hAnsi="Arial" w:cs="Arial"/>
          <w:sz w:val="24"/>
          <w:szCs w:val="24"/>
          <w:lang w:eastAsia="ar-SA"/>
        </w:rPr>
        <w:tab/>
        <w:t xml:space="preserve">ж) динамики поступлений доходов в бюджет </w:t>
      </w:r>
      <w:r w:rsidR="00BB0AC5" w:rsidRPr="00EC7E32">
        <w:rPr>
          <w:rFonts w:ascii="Arial" w:hAnsi="Arial" w:cs="Arial"/>
          <w:sz w:val="24"/>
          <w:szCs w:val="24"/>
          <w:lang w:eastAsia="ar-SA"/>
        </w:rPr>
        <w:t xml:space="preserve">Ручейского </w:t>
      </w:r>
      <w:r w:rsidRPr="00EC7E32">
        <w:rPr>
          <w:rFonts w:ascii="Arial" w:hAnsi="Arial" w:cs="Arial"/>
          <w:sz w:val="24"/>
          <w:szCs w:val="24"/>
          <w:lang w:eastAsia="ar-SA"/>
        </w:rPr>
        <w:t>сельского поселения за два отчётных финансовых года;</w:t>
      </w:r>
    </w:p>
    <w:p w:rsidR="004F4FCB" w:rsidRPr="00EC7E32" w:rsidRDefault="004F4FCB" w:rsidP="00EC7E32">
      <w:pPr>
        <w:suppressAutoHyphens/>
        <w:overflowPunct w:val="0"/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EC7E32">
        <w:rPr>
          <w:rFonts w:ascii="Arial" w:hAnsi="Arial" w:cs="Arial"/>
          <w:sz w:val="24"/>
          <w:szCs w:val="24"/>
          <w:lang w:eastAsia="ar-SA"/>
        </w:rPr>
        <w:tab/>
        <w:t xml:space="preserve">з) оценки ожидаемых потерь бюджета </w:t>
      </w:r>
      <w:r w:rsidR="00D013B1" w:rsidRPr="00EC7E32">
        <w:rPr>
          <w:rFonts w:ascii="Arial" w:hAnsi="Arial" w:cs="Arial"/>
          <w:sz w:val="24"/>
          <w:szCs w:val="24"/>
          <w:lang w:eastAsia="ar-SA"/>
        </w:rPr>
        <w:t xml:space="preserve">Ручейского </w:t>
      </w:r>
      <w:r w:rsidRPr="00EC7E32">
        <w:rPr>
          <w:rFonts w:ascii="Arial" w:hAnsi="Arial" w:cs="Arial"/>
          <w:sz w:val="24"/>
          <w:szCs w:val="24"/>
          <w:lang w:eastAsia="ar-SA"/>
        </w:rPr>
        <w:t>сельского поселения от предоставления налоговых льгот по местным налогам на очередной финансовый год и плановый период;</w:t>
      </w:r>
    </w:p>
    <w:p w:rsidR="004F4FCB" w:rsidRPr="00EC7E32" w:rsidRDefault="004F4FCB" w:rsidP="00EC7E32">
      <w:pPr>
        <w:suppressAutoHyphens/>
        <w:overflowPunct w:val="0"/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EC7E32">
        <w:rPr>
          <w:rFonts w:ascii="Arial" w:hAnsi="Arial" w:cs="Arial"/>
          <w:sz w:val="24"/>
          <w:szCs w:val="24"/>
          <w:lang w:eastAsia="ar-SA"/>
        </w:rPr>
        <w:tab/>
        <w:t>и) других данных, применяемых с целью повышения реалистичности и эффективности прогнозных расчётов.</w:t>
      </w:r>
    </w:p>
    <w:p w:rsidR="002A2F43" w:rsidRPr="00EC7E32" w:rsidRDefault="002A2F43" w:rsidP="00EC7E32">
      <w:pPr>
        <w:suppressAutoHyphens/>
        <w:overflowPunct w:val="0"/>
        <w:autoSpaceDE w:val="0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EC7E32">
        <w:rPr>
          <w:rFonts w:ascii="Arial" w:hAnsi="Arial" w:cs="Arial"/>
          <w:sz w:val="24"/>
          <w:szCs w:val="24"/>
          <w:lang w:eastAsia="ar-SA"/>
        </w:rPr>
        <w:t>1.4. Для расчёта доходов за основу берутся сведения за отчётный период, последний отчётный период текущего года, оценка поступлений на текущий финансовый год.</w:t>
      </w:r>
    </w:p>
    <w:p w:rsidR="002A2F43" w:rsidRPr="00EC7E32" w:rsidRDefault="002A2F43" w:rsidP="00EC7E32">
      <w:pPr>
        <w:suppressAutoHyphens/>
        <w:overflowPunct w:val="0"/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EC7E32">
        <w:rPr>
          <w:rFonts w:ascii="Arial" w:hAnsi="Arial" w:cs="Arial"/>
          <w:sz w:val="24"/>
          <w:szCs w:val="24"/>
          <w:lang w:eastAsia="ar-SA"/>
        </w:rPr>
        <w:tab/>
        <w:t xml:space="preserve">В целях обеспечения сопоставимости показателей доходы двух лет, предшествующих текущему финансовому году, приводятся в соответствие с условиями текущего финансового года. </w:t>
      </w:r>
    </w:p>
    <w:p w:rsidR="002A2F43" w:rsidRPr="00EC7E32" w:rsidRDefault="002A2F43" w:rsidP="00EC7E32">
      <w:pPr>
        <w:suppressAutoHyphens/>
        <w:overflowPunct w:val="0"/>
        <w:autoSpaceDE w:val="0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EC7E32">
        <w:rPr>
          <w:rFonts w:ascii="Arial" w:hAnsi="Arial" w:cs="Arial"/>
          <w:sz w:val="24"/>
          <w:szCs w:val="24"/>
          <w:lang w:eastAsia="ar-SA"/>
        </w:rPr>
        <w:t>1.5. Прогнозирование доходов на очередной финансовый год и плановый период включает:</w:t>
      </w:r>
    </w:p>
    <w:p w:rsidR="002A2F43" w:rsidRPr="00EC7E32" w:rsidRDefault="002A2F43" w:rsidP="00EC7E32">
      <w:pPr>
        <w:suppressAutoHyphens/>
        <w:overflowPunct w:val="0"/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EC7E32">
        <w:rPr>
          <w:rFonts w:ascii="Arial" w:hAnsi="Arial" w:cs="Arial"/>
          <w:sz w:val="24"/>
          <w:szCs w:val="24"/>
          <w:lang w:eastAsia="ar-SA"/>
        </w:rPr>
        <w:tab/>
        <w:t>- расчёт уточненных объемов доходов на очередной финансовый год и первый год планового периода;</w:t>
      </w:r>
    </w:p>
    <w:p w:rsidR="002A2F43" w:rsidRPr="00EC7E32" w:rsidRDefault="002A2F43" w:rsidP="00EC7E32">
      <w:pPr>
        <w:suppressAutoHyphens/>
        <w:overflowPunct w:val="0"/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EC7E32">
        <w:rPr>
          <w:rFonts w:ascii="Arial" w:hAnsi="Arial" w:cs="Arial"/>
          <w:sz w:val="24"/>
          <w:szCs w:val="24"/>
          <w:lang w:eastAsia="ar-SA"/>
        </w:rPr>
        <w:tab/>
        <w:t>- расчёт объемов доходов на второй год планового периода.</w:t>
      </w:r>
    </w:p>
    <w:p w:rsidR="002A2F43" w:rsidRPr="00EC7E32" w:rsidRDefault="002A2F43" w:rsidP="00EC7E32">
      <w:pPr>
        <w:suppressAutoHyphens/>
        <w:overflowPunct w:val="0"/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EC7E32">
        <w:rPr>
          <w:rFonts w:ascii="Arial" w:hAnsi="Arial" w:cs="Arial"/>
          <w:sz w:val="24"/>
          <w:szCs w:val="24"/>
          <w:lang w:eastAsia="ar-SA"/>
        </w:rPr>
        <w:tab/>
        <w:t>1.6.  Одновременно с расчётами, указанными в пункте 1.5. настоящей Методики главные администраторы доходов бюджета Ручейского сельского поселения (далее - главные администраторы доходов) представляют:</w:t>
      </w:r>
    </w:p>
    <w:p w:rsidR="002A2F43" w:rsidRPr="00EC7E32" w:rsidRDefault="002A2F43" w:rsidP="00EC7E32">
      <w:pPr>
        <w:suppressAutoHyphens/>
        <w:overflowPunct w:val="0"/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EC7E32">
        <w:rPr>
          <w:rFonts w:ascii="Arial" w:hAnsi="Arial" w:cs="Arial"/>
          <w:sz w:val="24"/>
          <w:szCs w:val="24"/>
          <w:lang w:eastAsia="ar-SA"/>
        </w:rPr>
        <w:tab/>
        <w:t>- информацию об объёмах (изменении объёмов) доходов бюджета Ручейского сельского поселения  на очередной финансовый год и плановый период согласно приложению к настоящей Методике;</w:t>
      </w:r>
    </w:p>
    <w:p w:rsidR="002A2F43" w:rsidRPr="00EC7E32" w:rsidRDefault="002A2F43" w:rsidP="00EC7E32">
      <w:pPr>
        <w:suppressAutoHyphens/>
        <w:overflowPunct w:val="0"/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EC7E32">
        <w:rPr>
          <w:rFonts w:ascii="Arial" w:hAnsi="Arial" w:cs="Arial"/>
          <w:sz w:val="24"/>
          <w:szCs w:val="24"/>
          <w:lang w:eastAsia="ar-SA"/>
        </w:rPr>
        <w:tab/>
        <w:t>- пояснительную записку.</w:t>
      </w:r>
    </w:p>
    <w:p w:rsidR="002A2F43" w:rsidRPr="00EC7E32" w:rsidRDefault="002A2F43" w:rsidP="00EC7E32">
      <w:pPr>
        <w:suppressAutoHyphens/>
        <w:overflowPunct w:val="0"/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EC7E32">
        <w:rPr>
          <w:rFonts w:ascii="Arial" w:hAnsi="Arial" w:cs="Arial"/>
          <w:sz w:val="24"/>
          <w:szCs w:val="24"/>
          <w:lang w:eastAsia="ar-SA"/>
        </w:rPr>
        <w:tab/>
        <w:t xml:space="preserve">Пояснительная записка должна содержать информацию о нормативно правовых актах, являющихся основанием для начисления доходов, и детальный анализ факторов, повлиявших на величину прогнозируемых доходов в количественном и суммовом выражении. </w:t>
      </w:r>
    </w:p>
    <w:p w:rsidR="002A2F43" w:rsidRPr="00EC7E32" w:rsidRDefault="002A2F43" w:rsidP="00EC7E32">
      <w:pPr>
        <w:suppressAutoHyphens/>
        <w:overflowPunct w:val="0"/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EC7E32">
        <w:rPr>
          <w:rFonts w:ascii="Arial" w:hAnsi="Arial" w:cs="Arial"/>
          <w:sz w:val="24"/>
          <w:szCs w:val="24"/>
          <w:lang w:eastAsia="ar-SA"/>
        </w:rPr>
        <w:tab/>
        <w:t>1.7. Оценка ожидаемых потерь бюджета Ручейского сельского поселения от предоставления налоговых льгот по местным налогам производится главным администратором доходов – Межрайонной ИФНС России № 13 по Усть-Кутскому  району.</w:t>
      </w:r>
    </w:p>
    <w:p w:rsidR="002A2F43" w:rsidRPr="00EC7E32" w:rsidRDefault="002A2F43" w:rsidP="00EC7E32">
      <w:pPr>
        <w:suppressAutoHyphens/>
        <w:overflowPunct w:val="0"/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EC7E32">
        <w:rPr>
          <w:rFonts w:ascii="Arial" w:hAnsi="Arial" w:cs="Arial"/>
          <w:sz w:val="24"/>
          <w:szCs w:val="24"/>
          <w:lang w:eastAsia="ar-SA"/>
        </w:rPr>
        <w:tab/>
        <w:t xml:space="preserve">В случае отсутствия сведений от Межрайонной ИФНС России № 13 по Усть-Кутскому  району о суммах налоговых льгот, ожидаемых к предоставлению, за </w:t>
      </w:r>
      <w:r w:rsidRPr="00EC7E32">
        <w:rPr>
          <w:rFonts w:ascii="Arial" w:hAnsi="Arial" w:cs="Arial"/>
          <w:sz w:val="24"/>
          <w:szCs w:val="24"/>
          <w:lang w:eastAsia="ar-SA"/>
        </w:rPr>
        <w:lastRenderedPageBreak/>
        <w:t>основу берутся данные статистической налоговой отчетности о налоговой базе и структуре начислений по видам налогов.</w:t>
      </w:r>
    </w:p>
    <w:p w:rsidR="002A2F43" w:rsidRPr="00EC7E32" w:rsidRDefault="002A2F43" w:rsidP="00EC7E32">
      <w:pPr>
        <w:suppressAutoHyphens/>
        <w:overflowPunct w:val="0"/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EC7E32">
        <w:rPr>
          <w:rFonts w:ascii="Arial" w:hAnsi="Arial" w:cs="Arial"/>
          <w:sz w:val="24"/>
          <w:szCs w:val="24"/>
          <w:lang w:eastAsia="ar-SA"/>
        </w:rPr>
        <w:tab/>
        <w:t>1.8. Для расчёта неналоговых доходов используются полные и достоверные данные об объектах государственной и муниципальной собственности, переданных в пользование юридическим и физическим лицам, включая земельные участки, доходы,  от использования которых подлежат зачислению в бюджет Ручейского сельского поселения.</w:t>
      </w:r>
    </w:p>
    <w:p w:rsidR="002A2F43" w:rsidRPr="00EC7E32" w:rsidRDefault="002A2F43" w:rsidP="00EC7E32">
      <w:pPr>
        <w:suppressAutoHyphens/>
        <w:overflowPunct w:val="0"/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EC7E32">
        <w:rPr>
          <w:rFonts w:ascii="Arial" w:hAnsi="Arial" w:cs="Arial"/>
          <w:sz w:val="24"/>
          <w:szCs w:val="24"/>
          <w:lang w:eastAsia="ar-SA"/>
        </w:rPr>
        <w:tab/>
        <w:t>1.9. При отсутствии необходимых исходных данных и (или) наличии исходных данных, не позволяющих рассчитать реалистичные прогнозные показатели, прогноз доходов рассчитывается исходя из фактических поступлений этих доходов в отчётном периоде.</w:t>
      </w:r>
    </w:p>
    <w:p w:rsidR="002A2F43" w:rsidRPr="00EC7E32" w:rsidRDefault="002A2F43" w:rsidP="00EC7E32">
      <w:pPr>
        <w:suppressAutoHyphens/>
        <w:overflowPunct w:val="0"/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EC7E32">
        <w:rPr>
          <w:rFonts w:ascii="Arial" w:hAnsi="Arial" w:cs="Arial"/>
          <w:sz w:val="24"/>
          <w:szCs w:val="24"/>
          <w:lang w:eastAsia="ar-SA"/>
        </w:rPr>
        <w:tab/>
        <w:t>1.10. Расчёты прогноза доходов производятся в разрезе видов доходов, подлежащих зачислению в бюджет Ручейского сельского поселения в тысячах рублей, с одним десятичным знаком после запятой.</w:t>
      </w:r>
    </w:p>
    <w:p w:rsidR="002A2F43" w:rsidRPr="00EC7E32" w:rsidRDefault="002A2F43" w:rsidP="00EC7E32">
      <w:pPr>
        <w:suppressAutoHyphens/>
        <w:overflowPunct w:val="0"/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EC7E32">
        <w:rPr>
          <w:rFonts w:ascii="Arial" w:hAnsi="Arial" w:cs="Arial"/>
          <w:sz w:val="24"/>
          <w:szCs w:val="24"/>
          <w:lang w:eastAsia="ar-SA"/>
        </w:rPr>
        <w:tab/>
        <w:t>1.11. Данные о фактических и прогнозных поступлениях могут корректироваться на поступления, имеющие нестабильный (разовый) характер.</w:t>
      </w:r>
    </w:p>
    <w:p w:rsidR="00CC427A" w:rsidRPr="00EC7E32" w:rsidRDefault="00CC427A" w:rsidP="00EC7E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EC7E32">
        <w:rPr>
          <w:rFonts w:ascii="Arial" w:hAnsi="Arial" w:cs="Arial"/>
          <w:color w:val="000000"/>
          <w:sz w:val="24"/>
          <w:szCs w:val="24"/>
        </w:rPr>
        <w:t>2. Прогнозирование неналоговых доходов</w:t>
      </w:r>
    </w:p>
    <w:p w:rsidR="00CC427A" w:rsidRPr="00EC7E32" w:rsidRDefault="00CC427A" w:rsidP="00EC7E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C427A" w:rsidRPr="00EC7E32" w:rsidRDefault="00CC427A" w:rsidP="00EC7E32">
      <w:pPr>
        <w:suppressAutoHyphens/>
        <w:overflowPunct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  <w:lang w:eastAsia="ar-SA"/>
        </w:rPr>
      </w:pPr>
      <w:r w:rsidRPr="00EC7E32">
        <w:rPr>
          <w:rFonts w:ascii="Arial" w:hAnsi="Arial" w:cs="Arial"/>
          <w:sz w:val="24"/>
          <w:szCs w:val="24"/>
          <w:lang w:eastAsia="ar-SA"/>
        </w:rPr>
        <w:t>2.1. Расчёт прогноза неналоговых доходов производятся в разрезе видов доходов, подлежащих зачислению в бюджет Ручейского сельского поселения.</w:t>
      </w:r>
    </w:p>
    <w:p w:rsidR="00CC427A" w:rsidRPr="00EC7E32" w:rsidRDefault="00CC427A" w:rsidP="00EC7E32">
      <w:pPr>
        <w:suppressAutoHyphens/>
        <w:overflowPunct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  <w:lang w:eastAsia="ar-SA"/>
        </w:rPr>
      </w:pPr>
      <w:r w:rsidRPr="00EC7E32">
        <w:rPr>
          <w:rFonts w:ascii="Arial" w:hAnsi="Arial" w:cs="Arial"/>
          <w:sz w:val="24"/>
          <w:szCs w:val="24"/>
          <w:lang w:eastAsia="ar-SA"/>
        </w:rPr>
        <w:t>Неналоговые доходы по их видам рассчитываются по формулам:</w:t>
      </w:r>
    </w:p>
    <w:p w:rsidR="00CC427A" w:rsidRPr="00EC7E32" w:rsidRDefault="00CC427A" w:rsidP="00EC7E32">
      <w:pPr>
        <w:suppressAutoHyphens/>
        <w:overflowPunct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  <w:lang w:eastAsia="ar-SA"/>
        </w:rPr>
      </w:pPr>
      <w:r w:rsidRPr="00EC7E32">
        <w:rPr>
          <w:rFonts w:ascii="Arial" w:hAnsi="Arial" w:cs="Arial"/>
          <w:sz w:val="24"/>
          <w:szCs w:val="24"/>
          <w:lang w:eastAsia="ar-SA"/>
        </w:rPr>
        <w:t xml:space="preserve">2.1.1. </w:t>
      </w:r>
      <w:proofErr w:type="gramStart"/>
      <w:r w:rsidRPr="00EC7E32">
        <w:rPr>
          <w:rFonts w:ascii="Arial" w:hAnsi="Arial" w:cs="Arial"/>
          <w:sz w:val="24"/>
          <w:szCs w:val="24"/>
          <w:lang w:eastAsia="ar-SA"/>
        </w:rPr>
        <w:t xml:space="preserve">Доходы от сдачи в аренду имущества, </w:t>
      </w:r>
      <w:r w:rsidR="006D317D" w:rsidRPr="00EC7E32">
        <w:rPr>
          <w:rFonts w:ascii="Arial" w:hAnsi="Arial" w:cs="Arial"/>
          <w:sz w:val="24"/>
          <w:szCs w:val="24"/>
          <w:lang w:eastAsia="ar-SA"/>
        </w:rPr>
        <w:t>составляющих казну сельских поселени</w:t>
      </w:r>
      <w:r w:rsidR="00110008" w:rsidRPr="00EC7E32">
        <w:rPr>
          <w:rFonts w:ascii="Arial" w:hAnsi="Arial" w:cs="Arial"/>
          <w:sz w:val="24"/>
          <w:szCs w:val="24"/>
          <w:lang w:eastAsia="ar-SA"/>
        </w:rPr>
        <w:t>й (</w:t>
      </w:r>
      <w:r w:rsidR="006D317D" w:rsidRPr="00EC7E32">
        <w:rPr>
          <w:rFonts w:ascii="Arial" w:hAnsi="Arial" w:cs="Arial"/>
          <w:sz w:val="24"/>
          <w:szCs w:val="24"/>
          <w:lang w:eastAsia="ar-SA"/>
        </w:rPr>
        <w:t>за исключением земельных участков (</w:t>
      </w:r>
      <w:r w:rsidR="0061457E" w:rsidRPr="00EC7E32">
        <w:rPr>
          <w:rFonts w:ascii="Arial" w:hAnsi="Arial" w:cs="Arial"/>
          <w:sz w:val="24"/>
          <w:szCs w:val="24"/>
          <w:lang w:eastAsia="ar-SA"/>
        </w:rPr>
        <w:t xml:space="preserve">КБК </w:t>
      </w:r>
      <w:r w:rsidR="006D317D" w:rsidRPr="00EC7E32">
        <w:rPr>
          <w:rFonts w:ascii="Arial" w:hAnsi="Arial" w:cs="Arial"/>
          <w:sz w:val="24"/>
          <w:szCs w:val="24"/>
          <w:lang w:eastAsia="ar-SA"/>
        </w:rPr>
        <w:t>959 111 05 075 10 0000 120)</w:t>
      </w:r>
      <w:proofErr w:type="gramEnd"/>
    </w:p>
    <w:p w:rsidR="00CC427A" w:rsidRPr="00EC7E32" w:rsidRDefault="00265F79" w:rsidP="00EC7E32">
      <w:pPr>
        <w:suppressAutoHyphens/>
        <w:overflowPunct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bCs/>
          <w:sz w:val="24"/>
          <w:szCs w:val="24"/>
          <w:u w:val="single"/>
          <w:lang w:eastAsia="ar-SA"/>
        </w:rPr>
      </w:pPr>
      <w:r w:rsidRPr="00EC7E32">
        <w:rPr>
          <w:rFonts w:ascii="Arial" w:hAnsi="Arial" w:cs="Arial"/>
          <w:sz w:val="24"/>
          <w:szCs w:val="24"/>
          <w:lang w:eastAsia="ar-SA"/>
        </w:rPr>
        <w:t xml:space="preserve">  </w:t>
      </w:r>
      <w:r w:rsidR="00CC427A" w:rsidRPr="00EC7E32">
        <w:rPr>
          <w:rFonts w:ascii="Arial" w:hAnsi="Arial" w:cs="Arial"/>
          <w:sz w:val="24"/>
          <w:szCs w:val="24"/>
          <w:lang w:eastAsia="ar-SA"/>
        </w:rPr>
        <w:t>2.1.2. Доходы от сдачи в аренду муниципального имущества:</w:t>
      </w:r>
    </w:p>
    <w:p w:rsidR="00CC427A" w:rsidRPr="00EC7E32" w:rsidRDefault="00265F79" w:rsidP="00EC7E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C7E32">
        <w:rPr>
          <w:rFonts w:ascii="Arial" w:hAnsi="Arial" w:cs="Arial"/>
          <w:sz w:val="24"/>
          <w:szCs w:val="24"/>
        </w:rPr>
        <w:t xml:space="preserve">       </w:t>
      </w:r>
      <w:r w:rsidR="00CC427A" w:rsidRPr="00EC7E32">
        <w:rPr>
          <w:rFonts w:ascii="Arial" w:hAnsi="Arial" w:cs="Arial"/>
          <w:sz w:val="24"/>
          <w:szCs w:val="24"/>
          <w:lang w:val="en-US"/>
        </w:rPr>
        <w:t>Z</w:t>
      </w:r>
      <w:proofErr w:type="spellStart"/>
      <w:r w:rsidR="00CC427A" w:rsidRPr="00EC7E32">
        <w:rPr>
          <w:rFonts w:ascii="Arial" w:hAnsi="Arial" w:cs="Arial"/>
          <w:sz w:val="24"/>
          <w:szCs w:val="24"/>
        </w:rPr>
        <w:t>ар.имущ</w:t>
      </w:r>
      <w:r w:rsidR="00CC427A" w:rsidRPr="00EC7E32">
        <w:rPr>
          <w:rFonts w:ascii="Arial" w:hAnsi="Arial" w:cs="Arial"/>
          <w:sz w:val="24"/>
          <w:szCs w:val="24"/>
          <w:vertAlign w:val="subscript"/>
        </w:rPr>
        <w:t>очер</w:t>
      </w:r>
      <w:proofErr w:type="spellEnd"/>
      <w:r w:rsidR="00CC427A" w:rsidRPr="00EC7E32">
        <w:rPr>
          <w:rFonts w:ascii="Arial" w:hAnsi="Arial" w:cs="Arial"/>
          <w:sz w:val="24"/>
          <w:szCs w:val="24"/>
        </w:rPr>
        <w:t xml:space="preserve"> = </w:t>
      </w:r>
      <w:r w:rsidR="00CC427A" w:rsidRPr="00EC7E32">
        <w:rPr>
          <w:rFonts w:ascii="Arial" w:hAnsi="Arial" w:cs="Arial"/>
          <w:sz w:val="24"/>
          <w:szCs w:val="24"/>
          <w:lang w:val="en-US"/>
        </w:rPr>
        <w:t>D</w:t>
      </w:r>
      <w:r w:rsidR="00CC427A" w:rsidRPr="00EC7E32">
        <w:rPr>
          <w:rFonts w:ascii="Arial" w:hAnsi="Arial" w:cs="Arial"/>
          <w:sz w:val="24"/>
          <w:szCs w:val="24"/>
        </w:rPr>
        <w:t>ар – (</w:t>
      </w:r>
      <w:r w:rsidR="00CC427A" w:rsidRPr="00EC7E32">
        <w:rPr>
          <w:rFonts w:ascii="Arial" w:hAnsi="Arial" w:cs="Arial"/>
          <w:sz w:val="24"/>
          <w:szCs w:val="24"/>
          <w:lang w:val="en-US"/>
        </w:rPr>
        <w:t>D</w:t>
      </w:r>
      <w:r w:rsidR="00CC427A" w:rsidRPr="00EC7E32">
        <w:rPr>
          <w:rFonts w:ascii="Arial" w:hAnsi="Arial" w:cs="Arial"/>
          <w:sz w:val="24"/>
          <w:szCs w:val="24"/>
        </w:rPr>
        <w:t>прив</w:t>
      </w:r>
      <w:r w:rsidR="00CC427A" w:rsidRPr="00EC7E32">
        <w:rPr>
          <w:rFonts w:ascii="Arial" w:hAnsi="Arial" w:cs="Arial"/>
          <w:sz w:val="24"/>
          <w:szCs w:val="24"/>
          <w:vertAlign w:val="subscript"/>
        </w:rPr>
        <w:t>очер</w:t>
      </w:r>
      <w:r w:rsidR="00CC427A" w:rsidRPr="00EC7E32">
        <w:rPr>
          <w:rFonts w:ascii="Arial" w:hAnsi="Arial" w:cs="Arial"/>
          <w:sz w:val="24"/>
          <w:szCs w:val="24"/>
        </w:rPr>
        <w:t>×</w:t>
      </w:r>
      <w:r w:rsidR="00CC427A" w:rsidRPr="00EC7E32">
        <w:rPr>
          <w:rFonts w:ascii="Arial" w:hAnsi="Arial" w:cs="Arial"/>
          <w:sz w:val="24"/>
          <w:szCs w:val="24"/>
          <w:lang w:val="en-US"/>
        </w:rPr>
        <w:t>k</w:t>
      </w:r>
      <w:r w:rsidR="00CC427A" w:rsidRPr="00EC7E32">
        <w:rPr>
          <w:rFonts w:ascii="Arial" w:hAnsi="Arial" w:cs="Arial"/>
          <w:sz w:val="24"/>
          <w:szCs w:val="24"/>
        </w:rPr>
        <w:t>) + Д</w:t>
      </w:r>
      <w:r w:rsidR="00CC427A" w:rsidRPr="00EC7E32">
        <w:rPr>
          <w:rFonts w:ascii="Arial" w:hAnsi="Arial" w:cs="Arial"/>
          <w:sz w:val="24"/>
          <w:szCs w:val="24"/>
          <w:vertAlign w:val="subscript"/>
        </w:rPr>
        <w:t>очер</w:t>
      </w:r>
      <w:r w:rsidR="00CC427A" w:rsidRPr="00EC7E32">
        <w:rPr>
          <w:rFonts w:ascii="Arial" w:hAnsi="Arial" w:cs="Arial"/>
          <w:sz w:val="24"/>
          <w:szCs w:val="24"/>
        </w:rPr>
        <w:t>;</w:t>
      </w:r>
    </w:p>
    <w:p w:rsidR="00CC427A" w:rsidRPr="00EC7E32" w:rsidRDefault="00265F79" w:rsidP="00EC7E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C7E32">
        <w:rPr>
          <w:rFonts w:ascii="Arial" w:hAnsi="Arial" w:cs="Arial"/>
          <w:sz w:val="24"/>
          <w:szCs w:val="24"/>
        </w:rPr>
        <w:t xml:space="preserve">       </w:t>
      </w:r>
      <w:r w:rsidR="00CC427A" w:rsidRPr="00EC7E32">
        <w:rPr>
          <w:rFonts w:ascii="Arial" w:hAnsi="Arial" w:cs="Arial"/>
          <w:sz w:val="24"/>
          <w:szCs w:val="24"/>
          <w:lang w:val="en-US"/>
        </w:rPr>
        <w:t>Z</w:t>
      </w:r>
      <w:r w:rsidR="00CC427A" w:rsidRPr="00EC7E32">
        <w:rPr>
          <w:rFonts w:ascii="Arial" w:hAnsi="Arial" w:cs="Arial"/>
          <w:sz w:val="24"/>
          <w:szCs w:val="24"/>
        </w:rPr>
        <w:t>ар.имущ</w:t>
      </w:r>
      <w:r w:rsidR="00CC427A" w:rsidRPr="00EC7E32">
        <w:rPr>
          <w:rFonts w:ascii="Arial" w:hAnsi="Arial" w:cs="Arial"/>
          <w:sz w:val="24"/>
          <w:szCs w:val="24"/>
          <w:vertAlign w:val="subscript"/>
        </w:rPr>
        <w:t>пл1</w:t>
      </w:r>
      <w:r w:rsidR="00CC427A" w:rsidRPr="00EC7E32">
        <w:rPr>
          <w:rFonts w:ascii="Arial" w:hAnsi="Arial" w:cs="Arial"/>
          <w:sz w:val="24"/>
          <w:szCs w:val="24"/>
        </w:rPr>
        <w:t xml:space="preserve"> = </w:t>
      </w:r>
      <w:r w:rsidR="00CC427A" w:rsidRPr="00EC7E32">
        <w:rPr>
          <w:rFonts w:ascii="Arial" w:hAnsi="Arial" w:cs="Arial"/>
          <w:sz w:val="24"/>
          <w:szCs w:val="24"/>
          <w:lang w:val="en-US"/>
        </w:rPr>
        <w:t>D</w:t>
      </w:r>
      <w:r w:rsidR="00CC427A" w:rsidRPr="00EC7E32">
        <w:rPr>
          <w:rFonts w:ascii="Arial" w:hAnsi="Arial" w:cs="Arial"/>
          <w:sz w:val="24"/>
          <w:szCs w:val="24"/>
        </w:rPr>
        <w:t>ар – (</w:t>
      </w:r>
      <w:r w:rsidR="00CC427A" w:rsidRPr="00EC7E32">
        <w:rPr>
          <w:rFonts w:ascii="Arial" w:hAnsi="Arial" w:cs="Arial"/>
          <w:sz w:val="24"/>
          <w:szCs w:val="24"/>
          <w:lang w:val="en-US"/>
        </w:rPr>
        <w:t>D</w:t>
      </w:r>
      <w:r w:rsidR="00CC427A" w:rsidRPr="00EC7E32">
        <w:rPr>
          <w:rFonts w:ascii="Arial" w:hAnsi="Arial" w:cs="Arial"/>
          <w:sz w:val="24"/>
          <w:szCs w:val="24"/>
        </w:rPr>
        <w:t>прив</w:t>
      </w:r>
      <w:r w:rsidR="00CC427A" w:rsidRPr="00EC7E32">
        <w:rPr>
          <w:rFonts w:ascii="Arial" w:hAnsi="Arial" w:cs="Arial"/>
          <w:sz w:val="24"/>
          <w:szCs w:val="24"/>
          <w:vertAlign w:val="subscript"/>
        </w:rPr>
        <w:t>пл1</w:t>
      </w:r>
      <w:r w:rsidR="00CC427A" w:rsidRPr="00EC7E32">
        <w:rPr>
          <w:rFonts w:ascii="Arial" w:hAnsi="Arial" w:cs="Arial"/>
          <w:sz w:val="24"/>
          <w:szCs w:val="24"/>
        </w:rPr>
        <w:t>×</w:t>
      </w:r>
      <w:r w:rsidR="00CC427A" w:rsidRPr="00EC7E32">
        <w:rPr>
          <w:rFonts w:ascii="Arial" w:hAnsi="Arial" w:cs="Arial"/>
          <w:sz w:val="24"/>
          <w:szCs w:val="24"/>
          <w:lang w:val="en-US"/>
        </w:rPr>
        <w:t>k</w:t>
      </w:r>
      <w:r w:rsidR="00CC427A" w:rsidRPr="00EC7E32">
        <w:rPr>
          <w:rFonts w:ascii="Arial" w:hAnsi="Arial" w:cs="Arial"/>
          <w:sz w:val="24"/>
          <w:szCs w:val="24"/>
        </w:rPr>
        <w:t>) + Д</w:t>
      </w:r>
      <w:r w:rsidR="00CC427A" w:rsidRPr="00EC7E32">
        <w:rPr>
          <w:rFonts w:ascii="Arial" w:hAnsi="Arial" w:cs="Arial"/>
          <w:sz w:val="24"/>
          <w:szCs w:val="24"/>
          <w:vertAlign w:val="subscript"/>
        </w:rPr>
        <w:t>пл1</w:t>
      </w:r>
      <w:r w:rsidR="00CC427A" w:rsidRPr="00EC7E32">
        <w:rPr>
          <w:rFonts w:ascii="Arial" w:hAnsi="Arial" w:cs="Arial"/>
          <w:sz w:val="24"/>
          <w:szCs w:val="24"/>
        </w:rPr>
        <w:t>;</w:t>
      </w:r>
    </w:p>
    <w:p w:rsidR="00CC427A" w:rsidRPr="00EC7E32" w:rsidRDefault="00CC427A" w:rsidP="00EC7E3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C7E32">
        <w:rPr>
          <w:rFonts w:ascii="Arial" w:hAnsi="Arial" w:cs="Arial"/>
          <w:sz w:val="24"/>
          <w:szCs w:val="24"/>
          <w:lang w:val="en-US"/>
        </w:rPr>
        <w:t>Z</w:t>
      </w:r>
      <w:r w:rsidRPr="00EC7E32">
        <w:rPr>
          <w:rFonts w:ascii="Arial" w:hAnsi="Arial" w:cs="Arial"/>
          <w:sz w:val="24"/>
          <w:szCs w:val="24"/>
        </w:rPr>
        <w:t>ар.имущ</w:t>
      </w:r>
      <w:r w:rsidRPr="00EC7E32">
        <w:rPr>
          <w:rFonts w:ascii="Arial" w:hAnsi="Arial" w:cs="Arial"/>
          <w:sz w:val="24"/>
          <w:szCs w:val="24"/>
          <w:vertAlign w:val="subscript"/>
        </w:rPr>
        <w:t>пл2</w:t>
      </w:r>
      <w:r w:rsidRPr="00EC7E32">
        <w:rPr>
          <w:rFonts w:ascii="Arial" w:hAnsi="Arial" w:cs="Arial"/>
          <w:sz w:val="24"/>
          <w:szCs w:val="24"/>
        </w:rPr>
        <w:t xml:space="preserve"> = </w:t>
      </w:r>
      <w:r w:rsidRPr="00EC7E32">
        <w:rPr>
          <w:rFonts w:ascii="Arial" w:hAnsi="Arial" w:cs="Arial"/>
          <w:sz w:val="24"/>
          <w:szCs w:val="24"/>
          <w:lang w:val="en-US"/>
        </w:rPr>
        <w:t>D</w:t>
      </w:r>
      <w:r w:rsidRPr="00EC7E32">
        <w:rPr>
          <w:rFonts w:ascii="Arial" w:hAnsi="Arial" w:cs="Arial"/>
          <w:sz w:val="24"/>
          <w:szCs w:val="24"/>
        </w:rPr>
        <w:t>ар – (</w:t>
      </w:r>
      <w:r w:rsidRPr="00EC7E32">
        <w:rPr>
          <w:rFonts w:ascii="Arial" w:hAnsi="Arial" w:cs="Arial"/>
          <w:sz w:val="24"/>
          <w:szCs w:val="24"/>
          <w:lang w:val="en-US"/>
        </w:rPr>
        <w:t>D</w:t>
      </w:r>
      <w:r w:rsidRPr="00EC7E32">
        <w:rPr>
          <w:rFonts w:ascii="Arial" w:hAnsi="Arial" w:cs="Arial"/>
          <w:sz w:val="24"/>
          <w:szCs w:val="24"/>
        </w:rPr>
        <w:t>прив</w:t>
      </w:r>
      <w:r w:rsidRPr="00EC7E32">
        <w:rPr>
          <w:rFonts w:ascii="Arial" w:hAnsi="Arial" w:cs="Arial"/>
          <w:sz w:val="24"/>
          <w:szCs w:val="24"/>
          <w:vertAlign w:val="subscript"/>
        </w:rPr>
        <w:t>пл2</w:t>
      </w:r>
      <w:r w:rsidRPr="00EC7E32">
        <w:rPr>
          <w:rFonts w:ascii="Arial" w:hAnsi="Arial" w:cs="Arial"/>
          <w:sz w:val="24"/>
          <w:szCs w:val="24"/>
        </w:rPr>
        <w:t>×</w:t>
      </w:r>
      <w:r w:rsidRPr="00EC7E32">
        <w:rPr>
          <w:rFonts w:ascii="Arial" w:hAnsi="Arial" w:cs="Arial"/>
          <w:sz w:val="24"/>
          <w:szCs w:val="24"/>
          <w:lang w:val="en-US"/>
        </w:rPr>
        <w:t>k</w:t>
      </w:r>
      <w:r w:rsidRPr="00EC7E32">
        <w:rPr>
          <w:rFonts w:ascii="Arial" w:hAnsi="Arial" w:cs="Arial"/>
          <w:sz w:val="24"/>
          <w:szCs w:val="24"/>
        </w:rPr>
        <w:t>) + Д</w:t>
      </w:r>
      <w:r w:rsidRPr="00EC7E32">
        <w:rPr>
          <w:rFonts w:ascii="Arial" w:hAnsi="Arial" w:cs="Arial"/>
          <w:sz w:val="24"/>
          <w:szCs w:val="24"/>
          <w:vertAlign w:val="subscript"/>
        </w:rPr>
        <w:t>пл2</w:t>
      </w:r>
      <w:r w:rsidRPr="00EC7E32">
        <w:rPr>
          <w:rFonts w:ascii="Arial" w:hAnsi="Arial" w:cs="Arial"/>
          <w:sz w:val="24"/>
          <w:szCs w:val="24"/>
        </w:rPr>
        <w:t>,</w:t>
      </w:r>
    </w:p>
    <w:p w:rsidR="00CC427A" w:rsidRPr="00EC7E32" w:rsidRDefault="00CC427A" w:rsidP="00EC7E3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C7E32">
        <w:rPr>
          <w:rFonts w:ascii="Arial" w:hAnsi="Arial" w:cs="Arial"/>
          <w:sz w:val="24"/>
          <w:szCs w:val="24"/>
        </w:rPr>
        <w:t xml:space="preserve">где </w:t>
      </w:r>
      <w:r w:rsidRPr="00EC7E32">
        <w:rPr>
          <w:rFonts w:ascii="Arial" w:hAnsi="Arial" w:cs="Arial"/>
          <w:sz w:val="24"/>
          <w:szCs w:val="24"/>
          <w:lang w:val="en-US"/>
        </w:rPr>
        <w:t>Z</w:t>
      </w:r>
      <w:r w:rsidRPr="00EC7E32">
        <w:rPr>
          <w:rFonts w:ascii="Arial" w:hAnsi="Arial" w:cs="Arial"/>
          <w:sz w:val="24"/>
          <w:szCs w:val="24"/>
        </w:rPr>
        <w:t>ар</w:t>
      </w:r>
      <w:proofErr w:type="gramStart"/>
      <w:r w:rsidRPr="00EC7E32">
        <w:rPr>
          <w:rFonts w:ascii="Arial" w:hAnsi="Arial" w:cs="Arial"/>
          <w:sz w:val="24"/>
          <w:szCs w:val="24"/>
        </w:rPr>
        <w:t>.и</w:t>
      </w:r>
      <w:proofErr w:type="gramEnd"/>
      <w:r w:rsidRPr="00EC7E32">
        <w:rPr>
          <w:rFonts w:ascii="Arial" w:hAnsi="Arial" w:cs="Arial"/>
          <w:sz w:val="24"/>
          <w:szCs w:val="24"/>
        </w:rPr>
        <w:t>мущ</w:t>
      </w:r>
      <w:r w:rsidRPr="00EC7E32">
        <w:rPr>
          <w:rFonts w:ascii="Arial" w:hAnsi="Arial" w:cs="Arial"/>
          <w:sz w:val="24"/>
          <w:szCs w:val="24"/>
          <w:vertAlign w:val="subscript"/>
        </w:rPr>
        <w:t>очер</w:t>
      </w:r>
      <w:r w:rsidRPr="00EC7E32">
        <w:rPr>
          <w:rFonts w:ascii="Arial" w:hAnsi="Arial" w:cs="Arial"/>
          <w:sz w:val="24"/>
          <w:szCs w:val="24"/>
        </w:rPr>
        <w:t xml:space="preserve">, </w:t>
      </w:r>
      <w:r w:rsidRPr="00EC7E32">
        <w:rPr>
          <w:rFonts w:ascii="Arial" w:hAnsi="Arial" w:cs="Arial"/>
          <w:sz w:val="24"/>
          <w:szCs w:val="24"/>
          <w:lang w:val="en-US"/>
        </w:rPr>
        <w:t>Z</w:t>
      </w:r>
      <w:r w:rsidRPr="00EC7E32">
        <w:rPr>
          <w:rFonts w:ascii="Arial" w:hAnsi="Arial" w:cs="Arial"/>
          <w:sz w:val="24"/>
          <w:szCs w:val="24"/>
        </w:rPr>
        <w:t>ар.имущ</w:t>
      </w:r>
      <w:r w:rsidRPr="00EC7E32">
        <w:rPr>
          <w:rFonts w:ascii="Arial" w:hAnsi="Arial" w:cs="Arial"/>
          <w:sz w:val="24"/>
          <w:szCs w:val="24"/>
          <w:vertAlign w:val="subscript"/>
        </w:rPr>
        <w:t>пл1</w:t>
      </w:r>
      <w:r w:rsidRPr="00EC7E32">
        <w:rPr>
          <w:rFonts w:ascii="Arial" w:hAnsi="Arial" w:cs="Arial"/>
          <w:sz w:val="24"/>
          <w:szCs w:val="24"/>
        </w:rPr>
        <w:t xml:space="preserve">, </w:t>
      </w:r>
      <w:r w:rsidRPr="00EC7E32">
        <w:rPr>
          <w:rFonts w:ascii="Arial" w:hAnsi="Arial" w:cs="Arial"/>
          <w:sz w:val="24"/>
          <w:szCs w:val="24"/>
          <w:lang w:val="en-US"/>
        </w:rPr>
        <w:t>Z</w:t>
      </w:r>
      <w:r w:rsidRPr="00EC7E32">
        <w:rPr>
          <w:rFonts w:ascii="Arial" w:hAnsi="Arial" w:cs="Arial"/>
          <w:sz w:val="24"/>
          <w:szCs w:val="24"/>
        </w:rPr>
        <w:t>ар.имущ</w:t>
      </w:r>
      <w:r w:rsidRPr="00EC7E32">
        <w:rPr>
          <w:rFonts w:ascii="Arial" w:hAnsi="Arial" w:cs="Arial"/>
          <w:sz w:val="24"/>
          <w:szCs w:val="24"/>
          <w:vertAlign w:val="subscript"/>
        </w:rPr>
        <w:t>пл2</w:t>
      </w:r>
      <w:r w:rsidRPr="00EC7E32">
        <w:rPr>
          <w:rFonts w:ascii="Arial" w:hAnsi="Arial" w:cs="Arial"/>
          <w:sz w:val="24"/>
          <w:szCs w:val="24"/>
        </w:rPr>
        <w:t xml:space="preserve"> – прогнозируемая сумма доходов от сдачи в аренду муниципального имущества на очередной финансовый год, первый год планового периода и второй год планового периода соответственно;</w:t>
      </w:r>
    </w:p>
    <w:p w:rsidR="00CC427A" w:rsidRPr="00EC7E32" w:rsidRDefault="00CC427A" w:rsidP="00EC7E3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C7E32">
        <w:rPr>
          <w:rFonts w:ascii="Arial" w:hAnsi="Arial" w:cs="Arial"/>
          <w:sz w:val="24"/>
          <w:szCs w:val="24"/>
          <w:lang w:val="en-US"/>
        </w:rPr>
        <w:t>D</w:t>
      </w:r>
      <w:r w:rsidRPr="00EC7E32">
        <w:rPr>
          <w:rFonts w:ascii="Arial" w:hAnsi="Arial" w:cs="Arial"/>
          <w:sz w:val="24"/>
          <w:szCs w:val="24"/>
        </w:rPr>
        <w:t>ар – сумма доходов от сдачи в аренду муниципального имущества, рассчитанная в соответствии с порядком расчета арендной платы за пользование муниципальным имуществом, находящимся в собственности Ручейского сельского поселения, по объектам, сдаваемым в аренду на 1 число месяца составления прогноза;</w:t>
      </w:r>
    </w:p>
    <w:p w:rsidR="00CC427A" w:rsidRPr="00EC7E32" w:rsidRDefault="00CC427A" w:rsidP="00EC7E3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C7E32">
        <w:rPr>
          <w:rFonts w:ascii="Arial" w:hAnsi="Arial" w:cs="Arial"/>
          <w:sz w:val="24"/>
          <w:szCs w:val="24"/>
          <w:lang w:val="en-US"/>
        </w:rPr>
        <w:t>D</w:t>
      </w:r>
      <w:r w:rsidRPr="00EC7E32">
        <w:rPr>
          <w:rFonts w:ascii="Arial" w:hAnsi="Arial" w:cs="Arial"/>
          <w:sz w:val="24"/>
          <w:szCs w:val="24"/>
        </w:rPr>
        <w:t>прив</w:t>
      </w:r>
      <w:r w:rsidRPr="00EC7E32">
        <w:rPr>
          <w:rFonts w:ascii="Arial" w:hAnsi="Arial" w:cs="Arial"/>
          <w:sz w:val="24"/>
          <w:szCs w:val="24"/>
          <w:vertAlign w:val="subscript"/>
        </w:rPr>
        <w:t>очер</w:t>
      </w:r>
      <w:r w:rsidRPr="00EC7E32">
        <w:rPr>
          <w:rFonts w:ascii="Arial" w:hAnsi="Arial" w:cs="Arial"/>
          <w:sz w:val="24"/>
          <w:szCs w:val="24"/>
        </w:rPr>
        <w:t xml:space="preserve"> – сумма арендной платы по объектам муниципального имущества, подлежащих продаже в соответствии с планом приватизации в очередном финансовом году;</w:t>
      </w:r>
    </w:p>
    <w:p w:rsidR="00CC427A" w:rsidRPr="00EC7E32" w:rsidRDefault="00CC427A" w:rsidP="00EC7E3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C7E32">
        <w:rPr>
          <w:rFonts w:ascii="Arial" w:hAnsi="Arial" w:cs="Arial"/>
          <w:sz w:val="24"/>
          <w:szCs w:val="24"/>
          <w:lang w:val="en-US"/>
        </w:rPr>
        <w:t>D</w:t>
      </w:r>
      <w:r w:rsidRPr="00EC7E32">
        <w:rPr>
          <w:rFonts w:ascii="Arial" w:hAnsi="Arial" w:cs="Arial"/>
          <w:sz w:val="24"/>
          <w:szCs w:val="24"/>
        </w:rPr>
        <w:t>прив</w:t>
      </w:r>
      <w:r w:rsidRPr="00EC7E32">
        <w:rPr>
          <w:rFonts w:ascii="Arial" w:hAnsi="Arial" w:cs="Arial"/>
          <w:sz w:val="24"/>
          <w:szCs w:val="24"/>
          <w:vertAlign w:val="subscript"/>
        </w:rPr>
        <w:t>пл1</w:t>
      </w:r>
      <w:r w:rsidRPr="00EC7E32">
        <w:rPr>
          <w:rFonts w:ascii="Arial" w:hAnsi="Arial" w:cs="Arial"/>
          <w:sz w:val="24"/>
          <w:szCs w:val="24"/>
        </w:rPr>
        <w:t xml:space="preserve">, </w:t>
      </w:r>
      <w:r w:rsidRPr="00EC7E32">
        <w:rPr>
          <w:rFonts w:ascii="Arial" w:hAnsi="Arial" w:cs="Arial"/>
          <w:sz w:val="24"/>
          <w:szCs w:val="24"/>
          <w:lang w:val="en-US"/>
        </w:rPr>
        <w:t>D</w:t>
      </w:r>
      <w:r w:rsidRPr="00EC7E32">
        <w:rPr>
          <w:rFonts w:ascii="Arial" w:hAnsi="Arial" w:cs="Arial"/>
          <w:sz w:val="24"/>
          <w:szCs w:val="24"/>
        </w:rPr>
        <w:t>прив</w:t>
      </w:r>
      <w:r w:rsidRPr="00EC7E32">
        <w:rPr>
          <w:rFonts w:ascii="Arial" w:hAnsi="Arial" w:cs="Arial"/>
          <w:sz w:val="24"/>
          <w:szCs w:val="24"/>
          <w:vertAlign w:val="subscript"/>
        </w:rPr>
        <w:t>пл2</w:t>
      </w:r>
      <w:r w:rsidRPr="00EC7E32">
        <w:rPr>
          <w:rFonts w:ascii="Arial" w:hAnsi="Arial" w:cs="Arial"/>
          <w:sz w:val="24"/>
          <w:szCs w:val="24"/>
        </w:rPr>
        <w:t>– сумма арендной платы по объектам муниципального имущества, подлежащим продаже в первом году планового периода и втором году планового периода соответственно согласно прогнозу поступления доходов от продажи муниципального имущества;</w:t>
      </w:r>
    </w:p>
    <w:p w:rsidR="00CC427A" w:rsidRPr="00EC7E32" w:rsidRDefault="00CC427A" w:rsidP="00EC7E3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C7E32">
        <w:rPr>
          <w:rFonts w:ascii="Arial" w:hAnsi="Arial" w:cs="Arial"/>
          <w:sz w:val="24"/>
          <w:szCs w:val="24"/>
          <w:lang w:val="en-US"/>
        </w:rPr>
        <w:t>k</w:t>
      </w:r>
      <w:r w:rsidRPr="00EC7E32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EC7E32">
        <w:rPr>
          <w:rFonts w:ascii="Arial" w:hAnsi="Arial" w:cs="Arial"/>
          <w:sz w:val="24"/>
          <w:szCs w:val="24"/>
        </w:rPr>
        <w:t>коэффициент</w:t>
      </w:r>
      <w:proofErr w:type="gramEnd"/>
      <w:r w:rsidRPr="00EC7E32">
        <w:rPr>
          <w:rFonts w:ascii="Arial" w:hAnsi="Arial" w:cs="Arial"/>
          <w:sz w:val="24"/>
          <w:szCs w:val="24"/>
        </w:rPr>
        <w:t xml:space="preserve"> поступлений в бюджет </w:t>
      </w:r>
      <w:r w:rsidR="00567218" w:rsidRPr="00EC7E32">
        <w:rPr>
          <w:rFonts w:ascii="Arial" w:hAnsi="Arial" w:cs="Arial"/>
          <w:sz w:val="24"/>
          <w:szCs w:val="24"/>
        </w:rPr>
        <w:t xml:space="preserve">Ручейского </w:t>
      </w:r>
      <w:r w:rsidRPr="00EC7E32">
        <w:rPr>
          <w:rFonts w:ascii="Arial" w:hAnsi="Arial" w:cs="Arial"/>
          <w:sz w:val="24"/>
          <w:szCs w:val="24"/>
        </w:rPr>
        <w:t>сельского поселения с учетом времени выбытия муниципального имущества (продажи в собственность) в течение финансового года, который определяется главным администратором доходов.</w:t>
      </w:r>
    </w:p>
    <w:p w:rsidR="00CC427A" w:rsidRPr="00EC7E32" w:rsidRDefault="00CC427A" w:rsidP="00EC7E3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C7E32">
        <w:rPr>
          <w:rFonts w:ascii="Arial" w:hAnsi="Arial" w:cs="Arial"/>
          <w:sz w:val="24"/>
          <w:szCs w:val="24"/>
        </w:rPr>
        <w:t>Д</w:t>
      </w:r>
      <w:r w:rsidRPr="00EC7E32">
        <w:rPr>
          <w:rFonts w:ascii="Arial" w:hAnsi="Arial" w:cs="Arial"/>
          <w:sz w:val="24"/>
          <w:szCs w:val="24"/>
          <w:vertAlign w:val="subscript"/>
        </w:rPr>
        <w:t>очер</w:t>
      </w:r>
      <w:r w:rsidRPr="00EC7E32">
        <w:rPr>
          <w:rFonts w:ascii="Arial" w:hAnsi="Arial" w:cs="Arial"/>
          <w:sz w:val="24"/>
          <w:szCs w:val="24"/>
        </w:rPr>
        <w:t>, Д</w:t>
      </w:r>
      <w:r w:rsidRPr="00EC7E32">
        <w:rPr>
          <w:rFonts w:ascii="Arial" w:hAnsi="Arial" w:cs="Arial"/>
          <w:sz w:val="24"/>
          <w:szCs w:val="24"/>
          <w:vertAlign w:val="subscript"/>
        </w:rPr>
        <w:t>пл</w:t>
      </w:r>
      <w:proofErr w:type="gramStart"/>
      <w:r w:rsidRPr="00EC7E32">
        <w:rPr>
          <w:rFonts w:ascii="Arial" w:hAnsi="Arial" w:cs="Arial"/>
          <w:sz w:val="24"/>
          <w:szCs w:val="24"/>
          <w:vertAlign w:val="subscript"/>
        </w:rPr>
        <w:t>1</w:t>
      </w:r>
      <w:proofErr w:type="gramEnd"/>
      <w:r w:rsidRPr="00EC7E32">
        <w:rPr>
          <w:rFonts w:ascii="Arial" w:hAnsi="Arial" w:cs="Arial"/>
          <w:sz w:val="24"/>
          <w:szCs w:val="24"/>
        </w:rPr>
        <w:t>, Д</w:t>
      </w:r>
      <w:r w:rsidRPr="00EC7E32">
        <w:rPr>
          <w:rFonts w:ascii="Arial" w:hAnsi="Arial" w:cs="Arial"/>
          <w:sz w:val="24"/>
          <w:szCs w:val="24"/>
          <w:vertAlign w:val="subscript"/>
        </w:rPr>
        <w:t>пл2</w:t>
      </w:r>
      <w:r w:rsidRPr="00EC7E32">
        <w:rPr>
          <w:rFonts w:ascii="Arial" w:hAnsi="Arial" w:cs="Arial"/>
          <w:sz w:val="24"/>
          <w:szCs w:val="24"/>
        </w:rPr>
        <w:t xml:space="preserve"> – прогнозируемая сумма взыскания дебиторской задолженности по доходам от сдачи в аренду муниципального имущества                          в очередном финансовом году, первом году планового периода и втором году планового периода соответственно. </w:t>
      </w:r>
    </w:p>
    <w:p w:rsidR="00CC427A" w:rsidRPr="00EC7E32" w:rsidRDefault="00CC427A" w:rsidP="00EC7E32">
      <w:pPr>
        <w:suppressAutoHyphens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EC7E32">
        <w:rPr>
          <w:rFonts w:ascii="Arial" w:hAnsi="Arial" w:cs="Arial"/>
          <w:sz w:val="24"/>
          <w:szCs w:val="24"/>
          <w:lang w:eastAsia="ar-SA"/>
        </w:rPr>
        <w:t>2.</w:t>
      </w:r>
      <w:r w:rsidR="004525EA" w:rsidRPr="00EC7E32">
        <w:rPr>
          <w:rFonts w:ascii="Arial" w:hAnsi="Arial" w:cs="Arial"/>
          <w:sz w:val="24"/>
          <w:szCs w:val="24"/>
          <w:lang w:eastAsia="ar-SA"/>
        </w:rPr>
        <w:t>2</w:t>
      </w:r>
      <w:r w:rsidRPr="00EC7E32">
        <w:rPr>
          <w:rFonts w:ascii="Arial" w:hAnsi="Arial" w:cs="Arial"/>
          <w:sz w:val="24"/>
          <w:szCs w:val="24"/>
          <w:lang w:eastAsia="ar-SA"/>
        </w:rPr>
        <w:t>. Доходы от оказания платных услуг (работ) и компенсации затрат бюджета Ручейского сельского поселения</w:t>
      </w:r>
      <w:r w:rsidR="00110008" w:rsidRPr="00EC7E32">
        <w:rPr>
          <w:rFonts w:ascii="Arial" w:hAnsi="Arial" w:cs="Arial"/>
          <w:sz w:val="24"/>
          <w:szCs w:val="24"/>
          <w:lang w:eastAsia="ar-SA"/>
        </w:rPr>
        <w:t>:</w:t>
      </w:r>
    </w:p>
    <w:p w:rsidR="00CC427A" w:rsidRPr="00EC7E32" w:rsidRDefault="00CC427A" w:rsidP="00EC7E3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C7E32">
        <w:rPr>
          <w:rFonts w:ascii="Arial" w:hAnsi="Arial" w:cs="Arial"/>
          <w:sz w:val="24"/>
          <w:szCs w:val="24"/>
        </w:rPr>
        <w:t>2.2</w:t>
      </w:r>
      <w:r w:rsidR="004525EA" w:rsidRPr="00EC7E32">
        <w:rPr>
          <w:rFonts w:ascii="Arial" w:hAnsi="Arial" w:cs="Arial"/>
          <w:sz w:val="24"/>
          <w:szCs w:val="24"/>
        </w:rPr>
        <w:t>.1</w:t>
      </w:r>
      <w:r w:rsidRPr="00EC7E32">
        <w:rPr>
          <w:rFonts w:ascii="Arial" w:hAnsi="Arial" w:cs="Arial"/>
          <w:sz w:val="24"/>
          <w:szCs w:val="24"/>
        </w:rPr>
        <w:t xml:space="preserve"> Доходы, получаемые муниципальными казенными учреждениями от оказания платных услуг (работ)</w:t>
      </w:r>
      <w:r w:rsidR="00110008" w:rsidRPr="00EC7E3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10008" w:rsidRPr="00EC7E32">
        <w:rPr>
          <w:rFonts w:ascii="Arial" w:hAnsi="Arial" w:cs="Arial"/>
          <w:sz w:val="24"/>
          <w:szCs w:val="24"/>
        </w:rPr>
        <w:t>(</w:t>
      </w:r>
      <w:r w:rsidR="0061457E" w:rsidRPr="00EC7E32">
        <w:rPr>
          <w:rFonts w:ascii="Arial" w:hAnsi="Arial" w:cs="Arial"/>
          <w:sz w:val="24"/>
          <w:szCs w:val="24"/>
        </w:rPr>
        <w:t xml:space="preserve">КБК </w:t>
      </w:r>
      <w:r w:rsidR="006D317D" w:rsidRPr="00EC7E32">
        <w:rPr>
          <w:rFonts w:ascii="Arial" w:hAnsi="Arial" w:cs="Arial"/>
          <w:sz w:val="24"/>
          <w:szCs w:val="24"/>
        </w:rPr>
        <w:t>959 113 01 995 10 0000 130);</w:t>
      </w:r>
      <w:proofErr w:type="gramEnd"/>
    </w:p>
    <w:p w:rsidR="00CC427A" w:rsidRPr="00EC7E32" w:rsidRDefault="00CC427A" w:rsidP="00EC7E32">
      <w:pPr>
        <w:suppressAutoHyphens/>
        <w:overflowPunct w:val="0"/>
        <w:autoSpaceDE w:val="0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EC7E32">
        <w:rPr>
          <w:rFonts w:ascii="Arial" w:hAnsi="Arial" w:cs="Arial"/>
          <w:sz w:val="24"/>
          <w:szCs w:val="24"/>
          <w:lang w:eastAsia="ar-SA"/>
        </w:rPr>
        <w:lastRenderedPageBreak/>
        <w:t>Прогноз доходов, получаемых муниципальными казенными учреждениями от оказания платных услуг (работ), на очередной финансовый год, первый год планового периода и второй год планового периода определяется главным администратором доходов бюджета, исходя из прогнозируемых объемов оказания платных услуг (работ) и установленных тарифов на оказание услуг (работ) на очередной финансовый год и плановый период.</w:t>
      </w:r>
      <w:proofErr w:type="gramEnd"/>
    </w:p>
    <w:p w:rsidR="00C77C51" w:rsidRPr="00EC7E32" w:rsidRDefault="00432D74" w:rsidP="00EC7E32">
      <w:pPr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EC7E32"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C77C51" w:rsidRPr="00EC7E32">
        <w:rPr>
          <w:rFonts w:ascii="Arial" w:hAnsi="Arial" w:cs="Arial"/>
          <w:sz w:val="24"/>
          <w:szCs w:val="24"/>
          <w:lang w:eastAsia="ar-SA"/>
        </w:rPr>
        <w:t>2.</w:t>
      </w:r>
      <w:r w:rsidR="006D317D" w:rsidRPr="00EC7E32">
        <w:rPr>
          <w:rFonts w:ascii="Arial" w:hAnsi="Arial" w:cs="Arial"/>
          <w:sz w:val="24"/>
          <w:szCs w:val="24"/>
          <w:lang w:eastAsia="ar-SA"/>
        </w:rPr>
        <w:t>3</w:t>
      </w:r>
      <w:r w:rsidR="00C77C51" w:rsidRPr="00EC7E3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4525EA" w:rsidRPr="00EC7E3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4438CE" w:rsidRPr="00EC7E32">
        <w:rPr>
          <w:rFonts w:ascii="Arial" w:hAnsi="Arial" w:cs="Arial"/>
          <w:sz w:val="24"/>
          <w:szCs w:val="24"/>
          <w:lang w:eastAsia="ar-SA"/>
        </w:rPr>
        <w:t>Денежные взыскания</w:t>
      </w:r>
      <w:r w:rsidR="006174CD" w:rsidRPr="00EC7E3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4438CE" w:rsidRPr="00EC7E32">
        <w:rPr>
          <w:rFonts w:ascii="Arial" w:hAnsi="Arial" w:cs="Arial"/>
          <w:sz w:val="24"/>
          <w:szCs w:val="24"/>
          <w:lang w:eastAsia="ar-SA"/>
        </w:rPr>
        <w:t xml:space="preserve">(штрафы), установленные законом </w:t>
      </w:r>
      <w:r w:rsidR="006D317D" w:rsidRPr="00EC7E32">
        <w:rPr>
          <w:rFonts w:ascii="Arial" w:hAnsi="Arial" w:cs="Arial"/>
          <w:sz w:val="24"/>
          <w:szCs w:val="24"/>
          <w:lang w:eastAsia="ar-SA"/>
        </w:rPr>
        <w:t>субъектов РФ за несоблюдение муниципальных правовых актов, зачисляемых в бюджет  поселени</w:t>
      </w:r>
      <w:r w:rsidR="00110008" w:rsidRPr="00EC7E32">
        <w:rPr>
          <w:rFonts w:ascii="Arial" w:hAnsi="Arial" w:cs="Arial"/>
          <w:sz w:val="24"/>
          <w:szCs w:val="24"/>
          <w:lang w:eastAsia="ar-SA"/>
        </w:rPr>
        <w:t>я (</w:t>
      </w:r>
      <w:r w:rsidR="0061457E" w:rsidRPr="00EC7E32">
        <w:rPr>
          <w:rFonts w:ascii="Arial" w:hAnsi="Arial" w:cs="Arial"/>
          <w:sz w:val="24"/>
          <w:szCs w:val="24"/>
          <w:lang w:eastAsia="ar-SA"/>
        </w:rPr>
        <w:t xml:space="preserve">КБК </w:t>
      </w:r>
      <w:r w:rsidR="006174CD" w:rsidRPr="00EC7E32">
        <w:rPr>
          <w:rFonts w:ascii="Arial" w:hAnsi="Arial" w:cs="Arial"/>
          <w:sz w:val="24"/>
          <w:szCs w:val="24"/>
          <w:lang w:eastAsia="ar-SA"/>
        </w:rPr>
        <w:t>959 116 51 040 02 0000 140)</w:t>
      </w:r>
      <w:r w:rsidR="006D317D" w:rsidRPr="00EC7E32">
        <w:rPr>
          <w:rFonts w:ascii="Arial" w:hAnsi="Arial" w:cs="Arial"/>
          <w:sz w:val="24"/>
          <w:szCs w:val="24"/>
          <w:lang w:eastAsia="ar-SA"/>
        </w:rPr>
        <w:t>;</w:t>
      </w:r>
    </w:p>
    <w:p w:rsidR="00C77C51" w:rsidRPr="00EC7E32" w:rsidRDefault="00C77C51" w:rsidP="00EC7E3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C7E32">
        <w:rPr>
          <w:rFonts w:ascii="Arial" w:hAnsi="Arial" w:cs="Arial"/>
          <w:sz w:val="24"/>
          <w:szCs w:val="24"/>
        </w:rPr>
        <w:t>Прогноз доходов от штрафов, санкций, возмещения ущерба на очередной финансовый год, первый год планового периода и второй год планового периода определяется главным администратором доходов бюджета. Прогноз доходов осуществляется исходя из фактических поступлений за предшествующие периоды, ожидаемого поступления платежей за текущий финансовый год, а также с учетом прогнозируемых изменений величины поступлений в очередном финансовом году и плановом периоде в результате изменения законодательства.</w:t>
      </w:r>
    </w:p>
    <w:p w:rsidR="00C77C51" w:rsidRPr="00EC7E32" w:rsidRDefault="00C77C51" w:rsidP="00EC7E3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C7E32">
        <w:rPr>
          <w:rFonts w:ascii="Arial" w:hAnsi="Arial" w:cs="Arial"/>
          <w:sz w:val="24"/>
          <w:szCs w:val="24"/>
        </w:rPr>
        <w:t>2.</w:t>
      </w:r>
      <w:r w:rsidR="006D317D" w:rsidRPr="00EC7E32">
        <w:rPr>
          <w:rFonts w:ascii="Arial" w:hAnsi="Arial" w:cs="Arial"/>
          <w:sz w:val="24"/>
          <w:szCs w:val="24"/>
        </w:rPr>
        <w:t>4</w:t>
      </w:r>
      <w:r w:rsidRPr="00EC7E32">
        <w:rPr>
          <w:rFonts w:ascii="Arial" w:hAnsi="Arial" w:cs="Arial"/>
          <w:sz w:val="24"/>
          <w:szCs w:val="24"/>
        </w:rPr>
        <w:t>. Прочие неналоговые доходы.</w:t>
      </w:r>
      <w:r w:rsidR="00110008" w:rsidRPr="00EC7E32">
        <w:rPr>
          <w:rFonts w:ascii="Arial" w:hAnsi="Arial" w:cs="Arial"/>
          <w:sz w:val="24"/>
          <w:szCs w:val="24"/>
        </w:rPr>
        <w:t xml:space="preserve"> </w:t>
      </w:r>
    </w:p>
    <w:p w:rsidR="00C77C51" w:rsidRPr="00EC7E32" w:rsidRDefault="00C77C51" w:rsidP="00EC7E32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EC7E32">
        <w:rPr>
          <w:rFonts w:ascii="Arial" w:eastAsia="Calibri" w:hAnsi="Arial" w:cs="Arial"/>
          <w:sz w:val="24"/>
          <w:szCs w:val="24"/>
        </w:rPr>
        <w:t>Прогноз прочих неналоговых доходов, на очередной финансовый год, первый год планового периода и второй год планового периода определяется главным администратором доходов бюджета</w:t>
      </w:r>
      <w:r w:rsidR="00110008" w:rsidRPr="00EC7E32">
        <w:rPr>
          <w:rFonts w:ascii="Arial" w:eastAsia="Calibri" w:hAnsi="Arial" w:cs="Arial"/>
          <w:sz w:val="24"/>
          <w:szCs w:val="24"/>
        </w:rPr>
        <w:t>. (</w:t>
      </w:r>
      <w:r w:rsidR="00432D74" w:rsidRPr="00EC7E32">
        <w:rPr>
          <w:rFonts w:ascii="Arial" w:eastAsia="Calibri" w:hAnsi="Arial" w:cs="Arial"/>
          <w:sz w:val="24"/>
          <w:szCs w:val="24"/>
        </w:rPr>
        <w:t>КБК 959 117 05 050 10 0000 180)</w:t>
      </w:r>
    </w:p>
    <w:p w:rsidR="00855C50" w:rsidRPr="00EC7E32" w:rsidRDefault="00C77C51" w:rsidP="00EC7E32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EC7E32">
        <w:rPr>
          <w:rFonts w:ascii="Arial" w:eastAsia="Calibri" w:hAnsi="Arial" w:cs="Arial"/>
          <w:sz w:val="24"/>
          <w:szCs w:val="24"/>
        </w:rPr>
        <w:t>Неналоговые доходы, не имеющие постоянного характера поступлений и установленных ставок, рассчитываются в соответствии с действующими правовыми актами Российской Федерации, муниципальными правовыми актами с учетом фактического их начисления (поступления) за отчетный финансовый год и предполагаемого начисления (поступления) в текущем финансовом году.</w:t>
      </w:r>
    </w:p>
    <w:p w:rsidR="00A8440B" w:rsidRPr="00EC7E32" w:rsidRDefault="005F7CD2" w:rsidP="00EC7E32">
      <w:pPr>
        <w:pStyle w:val="a6"/>
        <w:jc w:val="both"/>
        <w:rPr>
          <w:rFonts w:ascii="Arial" w:hAnsi="Arial" w:cs="Arial"/>
          <w:sz w:val="24"/>
          <w:szCs w:val="24"/>
        </w:rPr>
      </w:pPr>
      <w:r w:rsidRPr="00EC7E32">
        <w:rPr>
          <w:rFonts w:ascii="Arial" w:hAnsi="Arial" w:cs="Arial"/>
          <w:sz w:val="24"/>
          <w:szCs w:val="24"/>
        </w:rPr>
        <w:t xml:space="preserve">           3.</w:t>
      </w:r>
      <w:r w:rsidR="006D317D" w:rsidRPr="00EC7E32">
        <w:rPr>
          <w:rFonts w:ascii="Arial" w:hAnsi="Arial" w:cs="Arial"/>
          <w:sz w:val="24"/>
          <w:szCs w:val="24"/>
        </w:rPr>
        <w:t xml:space="preserve">Безвозмездные поступления  из </w:t>
      </w:r>
      <w:r w:rsidRPr="00EC7E32">
        <w:rPr>
          <w:rFonts w:ascii="Arial" w:hAnsi="Arial" w:cs="Arial"/>
          <w:sz w:val="24"/>
          <w:szCs w:val="24"/>
        </w:rPr>
        <w:t xml:space="preserve">других  бюджетов бюджетной </w:t>
      </w:r>
      <w:r w:rsidR="0061457E" w:rsidRPr="00EC7E32">
        <w:rPr>
          <w:rFonts w:ascii="Arial" w:hAnsi="Arial" w:cs="Arial"/>
          <w:sz w:val="24"/>
          <w:szCs w:val="24"/>
        </w:rPr>
        <w:t>систем</w:t>
      </w:r>
      <w:r w:rsidR="00110008" w:rsidRPr="00EC7E32">
        <w:rPr>
          <w:rFonts w:ascii="Arial" w:hAnsi="Arial" w:cs="Arial"/>
          <w:sz w:val="24"/>
          <w:szCs w:val="24"/>
        </w:rPr>
        <w:t>ы (</w:t>
      </w:r>
      <w:r w:rsidR="0061457E" w:rsidRPr="00EC7E32">
        <w:rPr>
          <w:rFonts w:ascii="Arial" w:hAnsi="Arial" w:cs="Arial"/>
          <w:sz w:val="24"/>
          <w:szCs w:val="24"/>
        </w:rPr>
        <w:t>КБК 959 202 04 999 10 0000 151) (далее – межбюджетные трансферты).</w:t>
      </w:r>
      <w:r w:rsidRPr="00EC7E3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014F7" w:rsidRPr="00EC7E32">
        <w:rPr>
          <w:rFonts w:ascii="Arial" w:hAnsi="Arial" w:cs="Arial"/>
          <w:sz w:val="24"/>
          <w:szCs w:val="24"/>
        </w:rPr>
        <w:t>При формировании прогноза поступлений межбюджетных трансфертов в местный бюджет учитываются закон Иркутской области об областной бюджете, о внесении изменений в закон Иркутской области об областном бюджете, нормативные правовые акты Иркутской области, распределяющие межбюджетные трансферты из областного бюджета;</w:t>
      </w:r>
      <w:proofErr w:type="gramEnd"/>
      <w:r w:rsidR="005014F7" w:rsidRPr="00EC7E32">
        <w:rPr>
          <w:rFonts w:ascii="Arial" w:hAnsi="Arial" w:cs="Arial"/>
          <w:sz w:val="24"/>
          <w:szCs w:val="24"/>
        </w:rPr>
        <w:t xml:space="preserve"> расходные расписания главных распорядителей  средств областного бюджета и заключенные с ними соглашения по вопросам предоставления местному бюджеты субсидий, субвенций и иных целевых межбюджетных трансфертов, а также другие нормативно правовые акты.</w:t>
      </w:r>
    </w:p>
    <w:p w:rsidR="00A8440B" w:rsidRPr="00EC7E32" w:rsidRDefault="005F7CD2" w:rsidP="00EC7E32">
      <w:pPr>
        <w:pStyle w:val="a6"/>
        <w:jc w:val="both"/>
        <w:rPr>
          <w:rFonts w:ascii="Arial" w:hAnsi="Arial" w:cs="Arial"/>
          <w:sz w:val="24"/>
          <w:szCs w:val="24"/>
        </w:rPr>
      </w:pPr>
      <w:r w:rsidRPr="00EC7E32">
        <w:rPr>
          <w:rFonts w:ascii="Arial" w:hAnsi="Arial" w:cs="Arial"/>
          <w:sz w:val="24"/>
          <w:szCs w:val="24"/>
        </w:rPr>
        <w:t xml:space="preserve">            4.</w:t>
      </w:r>
      <w:r w:rsidR="00BD281E" w:rsidRPr="00EC7E32">
        <w:rPr>
          <w:rFonts w:ascii="Arial" w:hAnsi="Arial" w:cs="Arial"/>
          <w:sz w:val="24"/>
          <w:szCs w:val="24"/>
        </w:rPr>
        <w:t>Поступления от денежных пожертвований, представляемых негосударственными организациями получателям средств бюджетов сельских поселений (КБК 959 204 05 020 10 0000 180);</w:t>
      </w:r>
    </w:p>
    <w:p w:rsidR="00A8440B" w:rsidRPr="00EC7E32" w:rsidRDefault="005F7CD2" w:rsidP="00EC7E32">
      <w:pPr>
        <w:pStyle w:val="a6"/>
        <w:jc w:val="both"/>
        <w:rPr>
          <w:rFonts w:ascii="Arial" w:hAnsi="Arial" w:cs="Arial"/>
          <w:sz w:val="24"/>
          <w:szCs w:val="24"/>
        </w:rPr>
      </w:pPr>
      <w:r w:rsidRPr="00EC7E32">
        <w:rPr>
          <w:rFonts w:ascii="Arial" w:hAnsi="Arial" w:cs="Arial"/>
          <w:sz w:val="24"/>
          <w:szCs w:val="24"/>
        </w:rPr>
        <w:t xml:space="preserve">            5.</w:t>
      </w:r>
      <w:r w:rsidR="00BD281E" w:rsidRPr="00EC7E32">
        <w:rPr>
          <w:rFonts w:ascii="Arial" w:hAnsi="Arial" w:cs="Arial"/>
          <w:sz w:val="24"/>
          <w:szCs w:val="24"/>
        </w:rPr>
        <w:t xml:space="preserve">Возврат  остатков субсидий, субвенций, </w:t>
      </w:r>
      <w:r w:rsidR="0024579F" w:rsidRPr="00EC7E32">
        <w:rPr>
          <w:rFonts w:ascii="Arial" w:hAnsi="Arial" w:cs="Arial"/>
          <w:sz w:val="24"/>
          <w:szCs w:val="24"/>
        </w:rPr>
        <w:t xml:space="preserve"> и иных межбюджетных трансфертов имеющих целевое назначение, прошлых лет из  бюджетов сельских поселений (КБК 959 219 05 000 10 0000 151);</w:t>
      </w:r>
    </w:p>
    <w:p w:rsidR="00110008" w:rsidRPr="00EC7E32" w:rsidRDefault="001C5EA5" w:rsidP="00EC7E32">
      <w:pPr>
        <w:jc w:val="both"/>
        <w:rPr>
          <w:rFonts w:ascii="Arial" w:hAnsi="Arial" w:cs="Arial"/>
          <w:sz w:val="24"/>
          <w:szCs w:val="24"/>
        </w:rPr>
      </w:pPr>
      <w:r w:rsidRPr="00EC7E32">
        <w:rPr>
          <w:rFonts w:ascii="Arial" w:hAnsi="Arial" w:cs="Arial"/>
          <w:sz w:val="24"/>
          <w:szCs w:val="24"/>
        </w:rPr>
        <w:t>Для прогноза поступлений доходов в местный бюджет на очередной финансовый год за основу берется прогноз доходов на текущий финансовый год по каждому доходному источнику и корректируется на прогнозируемый  процент роста (снижения) соответствующих поступлений с учетом изменений законодательства о налогах и сборах бюджетного законодательства.</w:t>
      </w:r>
    </w:p>
    <w:p w:rsidR="00A8440B" w:rsidRPr="00EC7E32" w:rsidRDefault="00A8440B" w:rsidP="00EC7E32">
      <w:pPr>
        <w:jc w:val="both"/>
        <w:rPr>
          <w:rFonts w:ascii="Arial" w:hAnsi="Arial" w:cs="Arial"/>
          <w:sz w:val="24"/>
          <w:szCs w:val="24"/>
        </w:rPr>
      </w:pPr>
    </w:p>
    <w:p w:rsidR="005F7CD2" w:rsidRPr="00EC7E32" w:rsidRDefault="005F7CD2" w:rsidP="00EC7E32">
      <w:pPr>
        <w:jc w:val="both"/>
        <w:rPr>
          <w:rFonts w:ascii="Arial" w:hAnsi="Arial" w:cs="Arial"/>
          <w:sz w:val="24"/>
          <w:szCs w:val="24"/>
        </w:rPr>
      </w:pPr>
    </w:p>
    <w:p w:rsidR="00EC7E32" w:rsidRDefault="00EC7E32" w:rsidP="00EC7E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Ручейского </w:t>
      </w:r>
    </w:p>
    <w:p w:rsidR="00A8440B" w:rsidRPr="00EC7E32" w:rsidRDefault="000F32B7" w:rsidP="00EC7E32">
      <w:pPr>
        <w:rPr>
          <w:rFonts w:ascii="Arial" w:hAnsi="Arial" w:cs="Arial"/>
          <w:sz w:val="24"/>
          <w:szCs w:val="24"/>
        </w:rPr>
      </w:pPr>
      <w:r w:rsidRPr="00EC7E32">
        <w:rPr>
          <w:rFonts w:ascii="Arial" w:hAnsi="Arial" w:cs="Arial"/>
          <w:sz w:val="24"/>
          <w:szCs w:val="24"/>
        </w:rPr>
        <w:t xml:space="preserve">муниципального </w:t>
      </w:r>
      <w:r w:rsidR="006077EC" w:rsidRPr="00EC7E32">
        <w:rPr>
          <w:rFonts w:ascii="Arial" w:hAnsi="Arial" w:cs="Arial"/>
          <w:sz w:val="24"/>
          <w:szCs w:val="24"/>
        </w:rPr>
        <w:t>о</w:t>
      </w:r>
      <w:r w:rsidR="00110008" w:rsidRPr="00EC7E32">
        <w:rPr>
          <w:rFonts w:ascii="Arial" w:hAnsi="Arial" w:cs="Arial"/>
          <w:sz w:val="24"/>
          <w:szCs w:val="24"/>
        </w:rPr>
        <w:t xml:space="preserve">бразования                         </w:t>
      </w:r>
      <w:bookmarkStart w:id="0" w:name="_GoBack"/>
      <w:bookmarkEnd w:id="0"/>
      <w:r w:rsidR="00110008" w:rsidRPr="00EC7E32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EC7E32" w:rsidRPr="00EC7E32" w:rsidRDefault="00EC7E32" w:rsidP="00EC7E32">
      <w:pPr>
        <w:jc w:val="both"/>
        <w:rPr>
          <w:rFonts w:ascii="Arial" w:hAnsi="Arial" w:cs="Arial"/>
          <w:sz w:val="24"/>
          <w:szCs w:val="24"/>
        </w:rPr>
      </w:pPr>
      <w:r w:rsidRPr="00EC7E32">
        <w:rPr>
          <w:rFonts w:ascii="Arial" w:hAnsi="Arial" w:cs="Arial"/>
          <w:sz w:val="24"/>
          <w:szCs w:val="24"/>
        </w:rPr>
        <w:t xml:space="preserve">А.П. </w:t>
      </w:r>
      <w:proofErr w:type="spellStart"/>
      <w:r w:rsidRPr="00EC7E32">
        <w:rPr>
          <w:rFonts w:ascii="Arial" w:hAnsi="Arial" w:cs="Arial"/>
          <w:sz w:val="24"/>
          <w:szCs w:val="24"/>
        </w:rPr>
        <w:t>Багаев</w:t>
      </w:r>
      <w:proofErr w:type="spellEnd"/>
    </w:p>
    <w:p w:rsidR="00A8440B" w:rsidRPr="00EC7E32" w:rsidRDefault="00A8440B" w:rsidP="00EC7E32">
      <w:pPr>
        <w:jc w:val="both"/>
        <w:rPr>
          <w:rFonts w:ascii="Arial" w:hAnsi="Arial" w:cs="Arial"/>
          <w:sz w:val="24"/>
          <w:szCs w:val="24"/>
        </w:rPr>
      </w:pPr>
    </w:p>
    <w:p w:rsidR="00A8440B" w:rsidRPr="00EC7E32" w:rsidRDefault="00A8440B" w:rsidP="00EC7E32">
      <w:pPr>
        <w:jc w:val="both"/>
        <w:rPr>
          <w:rFonts w:ascii="Arial" w:hAnsi="Arial" w:cs="Arial"/>
          <w:sz w:val="24"/>
          <w:szCs w:val="24"/>
        </w:rPr>
      </w:pPr>
    </w:p>
    <w:sectPr w:rsidR="00A8440B" w:rsidRPr="00EC7E32" w:rsidSect="00110008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22A15"/>
    <w:multiLevelType w:val="hybridMultilevel"/>
    <w:tmpl w:val="A8788866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AF1DB5"/>
    <w:multiLevelType w:val="hybridMultilevel"/>
    <w:tmpl w:val="5CBC06FE"/>
    <w:lvl w:ilvl="0" w:tplc="74FEC9B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8FC6559"/>
    <w:multiLevelType w:val="hybridMultilevel"/>
    <w:tmpl w:val="6802A36C"/>
    <w:lvl w:ilvl="0" w:tplc="ADFE5A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D1"/>
    <w:rsid w:val="000558D0"/>
    <w:rsid w:val="000973A9"/>
    <w:rsid w:val="000A4AAC"/>
    <w:rsid w:val="000D7F12"/>
    <w:rsid w:val="000F32B7"/>
    <w:rsid w:val="00110008"/>
    <w:rsid w:val="001A16D3"/>
    <w:rsid w:val="001C5EA5"/>
    <w:rsid w:val="00216CCF"/>
    <w:rsid w:val="0024579F"/>
    <w:rsid w:val="00265F79"/>
    <w:rsid w:val="002864D1"/>
    <w:rsid w:val="002A2F43"/>
    <w:rsid w:val="002B6A50"/>
    <w:rsid w:val="003B0B9E"/>
    <w:rsid w:val="00416AAB"/>
    <w:rsid w:val="00432D74"/>
    <w:rsid w:val="004438CE"/>
    <w:rsid w:val="004525EA"/>
    <w:rsid w:val="004F4FCB"/>
    <w:rsid w:val="005014F7"/>
    <w:rsid w:val="00513193"/>
    <w:rsid w:val="00567218"/>
    <w:rsid w:val="005F7CD2"/>
    <w:rsid w:val="006077EC"/>
    <w:rsid w:val="0061358F"/>
    <w:rsid w:val="0061457E"/>
    <w:rsid w:val="006174CD"/>
    <w:rsid w:val="006550E4"/>
    <w:rsid w:val="006D317D"/>
    <w:rsid w:val="0081495C"/>
    <w:rsid w:val="00855C50"/>
    <w:rsid w:val="009A031B"/>
    <w:rsid w:val="00A813BA"/>
    <w:rsid w:val="00A8440B"/>
    <w:rsid w:val="00B37F18"/>
    <w:rsid w:val="00BB0AC5"/>
    <w:rsid w:val="00BD281E"/>
    <w:rsid w:val="00C335B9"/>
    <w:rsid w:val="00C77C51"/>
    <w:rsid w:val="00CA0636"/>
    <w:rsid w:val="00CA09A2"/>
    <w:rsid w:val="00CC427A"/>
    <w:rsid w:val="00D013B1"/>
    <w:rsid w:val="00D25DEF"/>
    <w:rsid w:val="00D71F82"/>
    <w:rsid w:val="00E33510"/>
    <w:rsid w:val="00EB166B"/>
    <w:rsid w:val="00EC7E32"/>
    <w:rsid w:val="00F81C0F"/>
    <w:rsid w:val="00FB1F1F"/>
    <w:rsid w:val="00FD461E"/>
    <w:rsid w:val="00FE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A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0B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B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F7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A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0B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B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F7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B101B-8AFF-4290-AB7E-DD9184AE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USER5</cp:lastModifiedBy>
  <cp:revision>37</cp:revision>
  <cp:lastPrinted>2018-12-13T06:34:00Z</cp:lastPrinted>
  <dcterms:created xsi:type="dcterms:W3CDTF">2016-09-06T01:52:00Z</dcterms:created>
  <dcterms:modified xsi:type="dcterms:W3CDTF">2019-01-15T01:38:00Z</dcterms:modified>
</cp:coreProperties>
</file>