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3F107" w14:textId="77777777" w:rsidR="00F300EF" w:rsidRDefault="00F300EF" w:rsidP="00F943E9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b/>
          <w:bCs/>
          <w:color w:val="00B0F0"/>
          <w:kern w:val="36"/>
          <w:sz w:val="32"/>
          <w:szCs w:val="32"/>
          <w:u w:val="single"/>
          <w:lang w:eastAsia="ru-RU"/>
        </w:rPr>
      </w:pPr>
    </w:p>
    <w:p w14:paraId="306C2C1B" w14:textId="478B725F" w:rsidR="00F300EF" w:rsidRPr="00BD68D9" w:rsidRDefault="00F300EF" w:rsidP="00BD68D9">
      <w:pPr>
        <w:shd w:val="clear" w:color="auto" w:fill="FFFFFF"/>
        <w:spacing w:after="0" w:line="240" w:lineRule="auto"/>
        <w:jc w:val="center"/>
        <w:rPr>
          <w:rFonts w:ascii="Montserrat" w:eastAsia="Times New Roman" w:hAnsi="Montserrat" w:cs="Times New Roman"/>
          <w:b/>
          <w:bCs/>
          <w:color w:val="000000" w:themeColor="text1"/>
          <w:sz w:val="28"/>
          <w:szCs w:val="28"/>
          <w:u w:val="single"/>
          <w:lang w:eastAsia="ru-RU"/>
        </w:rPr>
      </w:pPr>
      <w:r w:rsidRPr="00BD68D9">
        <w:rPr>
          <w:rFonts w:ascii="Montserrat" w:eastAsia="Times New Roman" w:hAnsi="Montserrat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 xml:space="preserve">Акция «Вода – безопасная территория» </w:t>
      </w:r>
    </w:p>
    <w:p w14:paraId="43C1B48F" w14:textId="40E4C28D" w:rsidR="00F300EF" w:rsidRDefault="00F300EF" w:rsidP="00F943E9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b/>
          <w:bCs/>
          <w:color w:val="FF0000"/>
          <w:sz w:val="48"/>
          <w:szCs w:val="48"/>
          <w:lang w:eastAsia="ru-RU"/>
        </w:rPr>
      </w:pPr>
    </w:p>
    <w:p w14:paraId="1092440D" w14:textId="2B3730F8" w:rsidR="00F943E9" w:rsidRPr="00F943E9" w:rsidRDefault="00F943E9" w:rsidP="00F943E9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>
        <w:rPr>
          <w:rFonts w:ascii="Montserrat" w:eastAsia="Times New Roman" w:hAnsi="Montserrat" w:cs="Times New Roman"/>
          <w:b/>
          <w:bCs/>
          <w:color w:val="FF0000"/>
          <w:sz w:val="48"/>
          <w:szCs w:val="48"/>
          <w:lang w:eastAsia="ru-RU"/>
        </w:rPr>
        <w:t>с</w:t>
      </w:r>
      <w:r w:rsidR="00516B4E" w:rsidRPr="00F943E9">
        <w:rPr>
          <w:rFonts w:ascii="Montserrat" w:eastAsia="Times New Roman" w:hAnsi="Montserrat" w:cs="Times New Roman"/>
          <w:b/>
          <w:bCs/>
          <w:color w:val="FF0000"/>
          <w:sz w:val="48"/>
          <w:szCs w:val="48"/>
          <w:lang w:eastAsia="ru-RU"/>
        </w:rPr>
        <w:t xml:space="preserve"> 2</w:t>
      </w:r>
      <w:r w:rsidR="008A6CE5">
        <w:rPr>
          <w:rFonts w:ascii="Montserrat" w:eastAsia="Times New Roman" w:hAnsi="Montserrat" w:cs="Times New Roman"/>
          <w:b/>
          <w:bCs/>
          <w:color w:val="FF0000"/>
          <w:sz w:val="48"/>
          <w:szCs w:val="48"/>
          <w:lang w:eastAsia="ru-RU"/>
        </w:rPr>
        <w:t xml:space="preserve">2 </w:t>
      </w:r>
      <w:r w:rsidRPr="00F943E9">
        <w:rPr>
          <w:rFonts w:ascii="Montserrat" w:eastAsia="Times New Roman" w:hAnsi="Montserrat" w:cs="Times New Roman"/>
          <w:b/>
          <w:bCs/>
          <w:color w:val="FF0000"/>
          <w:sz w:val="48"/>
          <w:szCs w:val="48"/>
          <w:lang w:eastAsia="ru-RU"/>
        </w:rPr>
        <w:t>июня 202</w:t>
      </w:r>
      <w:r w:rsidR="008A6CE5">
        <w:rPr>
          <w:rFonts w:ascii="Montserrat" w:eastAsia="Times New Roman" w:hAnsi="Montserrat" w:cs="Times New Roman"/>
          <w:b/>
          <w:bCs/>
          <w:color w:val="FF0000"/>
          <w:sz w:val="48"/>
          <w:szCs w:val="48"/>
          <w:lang w:eastAsia="ru-RU"/>
        </w:rPr>
        <w:t>6</w:t>
      </w:r>
      <w:r w:rsidRPr="00F943E9">
        <w:rPr>
          <w:rFonts w:ascii="Montserrat" w:eastAsia="Times New Roman" w:hAnsi="Montserrat" w:cs="Times New Roman"/>
          <w:b/>
          <w:bCs/>
          <w:color w:val="FF0000"/>
          <w:sz w:val="48"/>
          <w:szCs w:val="48"/>
          <w:lang w:eastAsia="ru-RU"/>
        </w:rPr>
        <w:t>г.</w:t>
      </w:r>
      <w:r w:rsidR="00516B4E" w:rsidRPr="00F943E9">
        <w:rPr>
          <w:rFonts w:ascii="Montserrat" w:eastAsia="Times New Roman" w:hAnsi="Montserrat" w:cs="Times New Roman"/>
          <w:b/>
          <w:bCs/>
          <w:color w:val="FF0000"/>
          <w:sz w:val="48"/>
          <w:szCs w:val="48"/>
          <w:lang w:eastAsia="ru-RU"/>
        </w:rPr>
        <w:t xml:space="preserve"> по 2</w:t>
      </w:r>
      <w:r w:rsidR="008A6CE5">
        <w:rPr>
          <w:rFonts w:ascii="Montserrat" w:eastAsia="Times New Roman" w:hAnsi="Montserrat" w:cs="Times New Roman"/>
          <w:b/>
          <w:bCs/>
          <w:color w:val="FF0000"/>
          <w:sz w:val="48"/>
          <w:szCs w:val="48"/>
          <w:lang w:eastAsia="ru-RU"/>
        </w:rPr>
        <w:t>8</w:t>
      </w:r>
      <w:r w:rsidR="00516B4E" w:rsidRPr="00F943E9">
        <w:rPr>
          <w:rFonts w:ascii="Montserrat" w:eastAsia="Times New Roman" w:hAnsi="Montserrat" w:cs="Times New Roman"/>
          <w:b/>
          <w:bCs/>
          <w:color w:val="FF0000"/>
          <w:sz w:val="48"/>
          <w:szCs w:val="48"/>
          <w:lang w:eastAsia="ru-RU"/>
        </w:rPr>
        <w:t xml:space="preserve"> июня 202</w:t>
      </w:r>
      <w:r w:rsidR="008A6CE5">
        <w:rPr>
          <w:rFonts w:ascii="Montserrat" w:eastAsia="Times New Roman" w:hAnsi="Montserrat" w:cs="Times New Roman"/>
          <w:b/>
          <w:bCs/>
          <w:color w:val="FF0000"/>
          <w:sz w:val="48"/>
          <w:szCs w:val="48"/>
          <w:lang w:eastAsia="ru-RU"/>
        </w:rPr>
        <w:t>6</w:t>
      </w:r>
      <w:r w:rsidR="00516B4E" w:rsidRPr="00F943E9">
        <w:rPr>
          <w:rFonts w:ascii="Montserrat" w:eastAsia="Times New Roman" w:hAnsi="Montserrat" w:cs="Times New Roman"/>
          <w:b/>
          <w:bCs/>
          <w:color w:val="FF0000"/>
          <w:sz w:val="48"/>
          <w:szCs w:val="48"/>
          <w:lang w:eastAsia="ru-RU"/>
        </w:rPr>
        <w:t xml:space="preserve"> г</w:t>
      </w:r>
      <w:r w:rsidRPr="00F943E9">
        <w:rPr>
          <w:rFonts w:ascii="Montserrat" w:eastAsia="Times New Roman" w:hAnsi="Montserrat" w:cs="Times New Roman"/>
          <w:b/>
          <w:bCs/>
          <w:color w:val="FF0000"/>
          <w:sz w:val="48"/>
          <w:szCs w:val="48"/>
          <w:lang w:eastAsia="ru-RU"/>
        </w:rPr>
        <w:t>.</w:t>
      </w:r>
    </w:p>
    <w:p w14:paraId="66873D95" w14:textId="58B9A0EE" w:rsidR="00516B4E" w:rsidRPr="00F300EF" w:rsidRDefault="00F943E9" w:rsidP="00F300EF">
      <w:pPr>
        <w:shd w:val="clear" w:color="auto" w:fill="FFFFFF"/>
        <w:spacing w:after="0" w:line="240" w:lineRule="auto"/>
        <w:jc w:val="center"/>
        <w:rPr>
          <w:rFonts w:ascii="Montserrat" w:eastAsia="Times New Roman" w:hAnsi="Montserrat" w:cs="Times New Roman"/>
          <w:b/>
          <w:bCs/>
          <w:color w:val="595959" w:themeColor="text1" w:themeTint="A6"/>
          <w:sz w:val="44"/>
          <w:szCs w:val="44"/>
          <w:lang w:eastAsia="ru-RU"/>
        </w:rPr>
      </w:pPr>
      <w:r>
        <w:rPr>
          <w:rFonts w:ascii="Montserrat" w:eastAsia="Times New Roman" w:hAnsi="Montserrat" w:cs="Times New Roman"/>
          <w:b/>
          <w:bCs/>
          <w:color w:val="FF0000"/>
          <w:sz w:val="52"/>
          <w:szCs w:val="52"/>
          <w:lang w:eastAsia="ru-RU"/>
        </w:rPr>
        <w:t xml:space="preserve"> </w:t>
      </w:r>
      <w:r w:rsidRPr="00F300EF">
        <w:rPr>
          <w:rFonts w:ascii="Montserrat" w:eastAsia="Times New Roman" w:hAnsi="Montserrat" w:cs="Times New Roman"/>
          <w:b/>
          <w:bCs/>
          <w:color w:val="595959" w:themeColor="text1" w:themeTint="A6"/>
          <w:sz w:val="44"/>
          <w:szCs w:val="44"/>
          <w:lang w:eastAsia="ru-RU"/>
        </w:rPr>
        <w:t>на территории</w:t>
      </w:r>
      <w:r w:rsidR="00F300EF">
        <w:rPr>
          <w:rFonts w:ascii="Montserrat" w:eastAsia="Times New Roman" w:hAnsi="Montserrat" w:cs="Times New Roman"/>
          <w:b/>
          <w:bCs/>
          <w:color w:val="595959" w:themeColor="text1" w:themeTint="A6"/>
          <w:sz w:val="44"/>
          <w:szCs w:val="44"/>
          <w:lang w:eastAsia="ru-RU"/>
        </w:rPr>
        <w:t xml:space="preserve">  </w:t>
      </w:r>
      <w:r w:rsidRPr="00F300EF">
        <w:rPr>
          <w:rFonts w:ascii="Montserrat" w:eastAsia="Times New Roman" w:hAnsi="Montserrat" w:cs="Times New Roman"/>
          <w:b/>
          <w:bCs/>
          <w:color w:val="595959" w:themeColor="text1" w:themeTint="A6"/>
          <w:sz w:val="44"/>
          <w:szCs w:val="44"/>
          <w:lang w:eastAsia="ru-RU"/>
        </w:rPr>
        <w:t>Иркутской области</w:t>
      </w:r>
    </w:p>
    <w:p w14:paraId="0E8AB167" w14:textId="5B51A162" w:rsidR="00F300EF" w:rsidRPr="00F300EF" w:rsidRDefault="00516B4E" w:rsidP="00F300EF">
      <w:pPr>
        <w:shd w:val="clear" w:color="auto" w:fill="FFFFFF"/>
        <w:spacing w:after="0" w:line="240" w:lineRule="auto"/>
        <w:jc w:val="center"/>
        <w:rPr>
          <w:rFonts w:ascii="Montserrat" w:eastAsia="Times New Roman" w:hAnsi="Montserrat" w:cs="Times New Roman"/>
          <w:b/>
          <w:bCs/>
          <w:color w:val="FF0000"/>
          <w:sz w:val="44"/>
          <w:szCs w:val="44"/>
          <w:lang w:eastAsia="ru-RU"/>
        </w:rPr>
      </w:pP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 </w:t>
      </w:r>
      <w:r w:rsidRPr="00F943E9">
        <w:rPr>
          <w:rFonts w:ascii="Montserrat" w:eastAsia="Times New Roman" w:hAnsi="Montserrat" w:cs="Times New Roman"/>
          <w:b/>
          <w:bCs/>
          <w:color w:val="FF0000"/>
          <w:sz w:val="44"/>
          <w:szCs w:val="44"/>
          <w:lang w:eastAsia="ru-RU"/>
        </w:rPr>
        <w:t>про</w:t>
      </w:r>
      <w:r w:rsidR="00F943E9">
        <w:rPr>
          <w:rFonts w:ascii="Montserrat" w:eastAsia="Times New Roman" w:hAnsi="Montserrat" w:cs="Times New Roman"/>
          <w:b/>
          <w:bCs/>
          <w:color w:val="FF0000"/>
          <w:sz w:val="44"/>
          <w:szCs w:val="44"/>
          <w:lang w:eastAsia="ru-RU"/>
        </w:rPr>
        <w:t>водится</w:t>
      </w:r>
      <w:r w:rsidRPr="00F943E9">
        <w:rPr>
          <w:rFonts w:ascii="Montserrat" w:eastAsia="Times New Roman" w:hAnsi="Montserrat" w:cs="Times New Roman"/>
          <w:b/>
          <w:bCs/>
          <w:color w:val="FF0000"/>
          <w:sz w:val="44"/>
          <w:szCs w:val="44"/>
          <w:lang w:eastAsia="ru-RU"/>
        </w:rPr>
        <w:t xml:space="preserve"> профилактическая акция </w:t>
      </w:r>
    </w:p>
    <w:p w14:paraId="00BD6D97" w14:textId="78687B5D" w:rsidR="00F300EF" w:rsidRPr="00F300EF" w:rsidRDefault="00516B4E" w:rsidP="00F300EF">
      <w:pPr>
        <w:shd w:val="clear" w:color="auto" w:fill="FFFFFF"/>
        <w:spacing w:after="0" w:line="240" w:lineRule="auto"/>
        <w:jc w:val="center"/>
        <w:rPr>
          <w:rFonts w:ascii="Montserrat" w:eastAsia="Times New Roman" w:hAnsi="Montserrat" w:cs="Times New Roman"/>
          <w:b/>
          <w:bCs/>
          <w:color w:val="00B0F0"/>
          <w:sz w:val="48"/>
          <w:szCs w:val="48"/>
          <w:lang w:eastAsia="ru-RU"/>
        </w:rPr>
      </w:pPr>
      <w:r w:rsidRPr="00F300EF">
        <w:rPr>
          <w:rFonts w:ascii="Montserrat" w:eastAsia="Times New Roman" w:hAnsi="Montserrat" w:cs="Times New Roman"/>
          <w:b/>
          <w:bCs/>
          <w:color w:val="00B0F0"/>
          <w:sz w:val="48"/>
          <w:szCs w:val="48"/>
          <w:lang w:eastAsia="ru-RU"/>
        </w:rPr>
        <w:t xml:space="preserve">«Вода – безопасная территория» </w:t>
      </w:r>
    </w:p>
    <w:p w14:paraId="45171B07" w14:textId="1577AB9B" w:rsidR="00F943E9" w:rsidRDefault="00F943E9" w:rsidP="00F943E9">
      <w:pPr>
        <w:shd w:val="clear" w:color="auto" w:fill="FFFFFF"/>
        <w:spacing w:after="0" w:line="240" w:lineRule="auto"/>
        <w:jc w:val="center"/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</w:pP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>Акция предусматривает мероприятия, предупреждающие несчастные случаи на водных объектах.</w:t>
      </w:r>
    </w:p>
    <w:p w14:paraId="2AFF17E0" w14:textId="77777777" w:rsidR="00BD68D9" w:rsidRDefault="00BD68D9" w:rsidP="00F943E9">
      <w:pPr>
        <w:shd w:val="clear" w:color="auto" w:fill="FFFFFF"/>
        <w:spacing w:after="0" w:line="240" w:lineRule="auto"/>
        <w:jc w:val="center"/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</w:pPr>
    </w:p>
    <w:p w14:paraId="565E51EF" w14:textId="7B7A14AA" w:rsidR="00BD68D9" w:rsidRPr="00516B4E" w:rsidRDefault="00BD68D9" w:rsidP="00BD68D9">
      <w:pPr>
        <w:shd w:val="clear" w:color="auto" w:fill="FFFFFF"/>
        <w:spacing w:after="210" w:line="240" w:lineRule="auto"/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</w:pPr>
      <w:r w:rsidRPr="00516B4E">
        <w:rPr>
          <w:rFonts w:ascii="Segoe UI Emoji" w:eastAsia="Times New Roman" w:hAnsi="Segoe UI Emoji" w:cs="Segoe UI Emoji"/>
          <w:b/>
          <w:bCs/>
          <w:color w:val="FF0000"/>
          <w:sz w:val="32"/>
          <w:szCs w:val="32"/>
          <w:lang w:eastAsia="ru-RU"/>
        </w:rPr>
        <w:t>🔺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Задачами акции в первую очередь является выявление мест неорганизованного отдыха людей на водных объектах, проведение информационно-разъяснительной работы по правилам безопасности поведения на воде в летний период. </w:t>
      </w:r>
    </w:p>
    <w:p w14:paraId="75C20F17" w14:textId="690A9761" w:rsidR="00BD68D9" w:rsidRDefault="00BD68D9" w:rsidP="00F943E9">
      <w:pPr>
        <w:shd w:val="clear" w:color="auto" w:fill="FFFFFF"/>
        <w:spacing w:after="0" w:line="240" w:lineRule="auto"/>
        <w:jc w:val="center"/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</w:pPr>
    </w:p>
    <w:p w14:paraId="1E643E37" w14:textId="14BE6A5B" w:rsidR="00F943E9" w:rsidRPr="00240841" w:rsidRDefault="00516B4E" w:rsidP="00BD68D9">
      <w:pPr>
        <w:shd w:val="clear" w:color="auto" w:fill="FFFFFF"/>
        <w:spacing w:after="210" w:line="240" w:lineRule="auto"/>
        <w:rPr>
          <w:rFonts w:ascii="Montserrat" w:eastAsia="Times New Roman" w:hAnsi="Montserrat" w:cs="Times New Roman"/>
          <w:b/>
          <w:bCs/>
          <w:color w:val="273350"/>
          <w:sz w:val="32"/>
          <w:szCs w:val="32"/>
          <w:u w:val="single"/>
          <w:lang w:eastAsia="ru-RU"/>
        </w:rPr>
      </w:pPr>
      <w:r w:rsidRPr="00516B4E">
        <w:rPr>
          <w:rFonts w:ascii="Segoe UI Emoji" w:eastAsia="Times New Roman" w:hAnsi="Segoe UI Emoji" w:cs="Segoe UI Emoji"/>
          <w:b/>
          <w:bCs/>
          <w:color w:val="FF0000"/>
          <w:sz w:val="32"/>
          <w:szCs w:val="32"/>
          <w:lang w:eastAsia="ru-RU"/>
        </w:rPr>
        <w:t>‼️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>Администрация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 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 xml:space="preserve">Ручейского сельского поселения 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 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> призывает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 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>население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 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>соблюдать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 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>правила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 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>безопасности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 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>на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 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>воде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, 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>не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 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>оставлять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 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>детей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 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>без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 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>присмотра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. 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>Ответственность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 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>за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 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>жизнь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 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>и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 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>здоровье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 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>детей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 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>лежит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 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>на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 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 xml:space="preserve">родителях. 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 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>Для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 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>купания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 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>выбирайте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 </w:t>
      </w:r>
      <w:r w:rsidRPr="00516B4E">
        <w:rPr>
          <w:rFonts w:ascii="Montserrat" w:eastAsia="Times New Roman" w:hAnsi="Montserrat" w:cs="Montserrat"/>
          <w:b/>
          <w:bCs/>
          <w:color w:val="273350"/>
          <w:sz w:val="32"/>
          <w:szCs w:val="32"/>
          <w:lang w:eastAsia="ru-RU"/>
        </w:rPr>
        <w:t>тольк</w:t>
      </w:r>
      <w:r w:rsidRPr="00516B4E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lang w:eastAsia="ru-RU"/>
        </w:rPr>
        <w:t xml:space="preserve">о специально подготовленные и проверяемые специалистами места, оборудованные пляжи. </w:t>
      </w:r>
      <w:r w:rsidRPr="00240841">
        <w:rPr>
          <w:rFonts w:ascii="Montserrat" w:eastAsia="Times New Roman" w:hAnsi="Montserrat" w:cs="Times New Roman"/>
          <w:b/>
          <w:bCs/>
          <w:color w:val="273350"/>
          <w:sz w:val="32"/>
          <w:szCs w:val="32"/>
          <w:u w:val="single"/>
          <w:lang w:eastAsia="ru-RU"/>
        </w:rPr>
        <w:t>Берегите себя и своих близких.</w:t>
      </w:r>
    </w:p>
    <w:p w14:paraId="5B0F0C59" w14:textId="77777777" w:rsidR="00F943E9" w:rsidRDefault="00F943E9" w:rsidP="00F943E9">
      <w:pPr>
        <w:shd w:val="clear" w:color="auto" w:fill="FFFFFF"/>
        <w:spacing w:after="0" w:line="240" w:lineRule="auto"/>
        <w:jc w:val="center"/>
        <w:rPr>
          <w:rFonts w:ascii="Montserrat" w:eastAsia="Times New Roman" w:hAnsi="Montserrat" w:cs="Times New Roman"/>
          <w:b/>
          <w:bCs/>
          <w:color w:val="273350"/>
          <w:sz w:val="44"/>
          <w:szCs w:val="44"/>
          <w:lang w:eastAsia="ru-RU"/>
        </w:rPr>
      </w:pPr>
      <w:r>
        <w:rPr>
          <w:rFonts w:ascii="Montserrat" w:eastAsia="Times New Roman" w:hAnsi="Montserrat" w:cs="Times New Roman"/>
          <w:sz w:val="32"/>
          <w:szCs w:val="32"/>
          <w:lang w:eastAsia="ru-RU"/>
        </w:rPr>
        <w:tab/>
      </w:r>
      <w:r w:rsidRPr="00855B0D">
        <w:rPr>
          <w:rFonts w:ascii="Montserrat" w:eastAsia="Times New Roman" w:hAnsi="Montserrat" w:cs="Times New Roman"/>
          <w:b/>
          <w:bCs/>
          <w:color w:val="273350"/>
          <w:sz w:val="28"/>
          <w:szCs w:val="28"/>
          <w:lang w:eastAsia="ru-RU"/>
        </w:rPr>
        <w:t>ПРИ ВОЗНИКНОВЕНИИ ЛЮБОЙ НЕШТАТНОЙ СИТУАЦИИ НЕОБХОДИМО НЕМЕДЛЕННО</w:t>
      </w:r>
    </w:p>
    <w:p w14:paraId="6B59ABA3" w14:textId="77777777" w:rsidR="00F943E9" w:rsidRPr="00855B0D" w:rsidRDefault="00F943E9" w:rsidP="00F943E9">
      <w:pPr>
        <w:shd w:val="clear" w:color="auto" w:fill="FFFFFF"/>
        <w:spacing w:after="0" w:line="240" w:lineRule="auto"/>
        <w:jc w:val="center"/>
        <w:rPr>
          <w:rFonts w:ascii="Montserrat" w:eastAsia="Times New Roman" w:hAnsi="Montserrat" w:cs="Times New Roman"/>
          <w:b/>
          <w:bCs/>
          <w:color w:val="273350"/>
          <w:sz w:val="44"/>
          <w:szCs w:val="44"/>
          <w:lang w:eastAsia="ru-RU"/>
        </w:rPr>
      </w:pPr>
      <w:r w:rsidRPr="00855B0D">
        <w:rPr>
          <w:rFonts w:ascii="Montserrat" w:eastAsia="Times New Roman" w:hAnsi="Montserrat" w:cs="Times New Roman"/>
          <w:b/>
          <w:bCs/>
          <w:color w:val="273350"/>
          <w:sz w:val="44"/>
          <w:szCs w:val="44"/>
          <w:lang w:eastAsia="ru-RU"/>
        </w:rPr>
        <w:t xml:space="preserve"> ПОЗВОНИТЬ</w:t>
      </w:r>
    </w:p>
    <w:p w14:paraId="6A1A8F56" w14:textId="77777777" w:rsidR="00F943E9" w:rsidRPr="00855B0D" w:rsidRDefault="00F943E9" w:rsidP="00F943E9">
      <w:pPr>
        <w:shd w:val="clear" w:color="auto" w:fill="FFFFFF"/>
        <w:spacing w:after="0" w:line="240" w:lineRule="auto"/>
        <w:jc w:val="center"/>
        <w:rPr>
          <w:rFonts w:ascii="Montserrat" w:eastAsia="Times New Roman" w:hAnsi="Montserrat" w:cs="Times New Roman"/>
          <w:b/>
          <w:bCs/>
          <w:color w:val="273350"/>
          <w:sz w:val="44"/>
          <w:szCs w:val="44"/>
          <w:lang w:eastAsia="ru-RU"/>
        </w:rPr>
      </w:pPr>
      <w:r w:rsidRPr="00855B0D">
        <w:rPr>
          <w:rFonts w:ascii="Montserrat" w:eastAsia="Times New Roman" w:hAnsi="Montserrat" w:cs="Times New Roman"/>
          <w:b/>
          <w:bCs/>
          <w:color w:val="273350"/>
          <w:sz w:val="44"/>
          <w:szCs w:val="44"/>
          <w:lang w:eastAsia="ru-RU"/>
        </w:rPr>
        <w:t>НА ЕДИНЫЙ НОМЕР ВЫЗОВА ЭКСТРЕННЫХ</w:t>
      </w:r>
    </w:p>
    <w:p w14:paraId="2F0E88C3" w14:textId="0319EDC9" w:rsidR="00F943E9" w:rsidRDefault="00F943E9" w:rsidP="00F943E9">
      <w:pPr>
        <w:shd w:val="clear" w:color="auto" w:fill="FFFFFF"/>
        <w:spacing w:after="0" w:line="240" w:lineRule="auto"/>
        <w:jc w:val="center"/>
        <w:rPr>
          <w:rFonts w:ascii="Montserrat" w:eastAsia="Times New Roman" w:hAnsi="Montserrat" w:cs="Times New Roman"/>
          <w:b/>
          <w:bCs/>
          <w:color w:val="273350"/>
          <w:sz w:val="44"/>
          <w:szCs w:val="44"/>
          <w:u w:val="single"/>
          <w:lang w:eastAsia="ru-RU"/>
        </w:rPr>
      </w:pPr>
      <w:r w:rsidRPr="00855B0D">
        <w:rPr>
          <w:rFonts w:ascii="Montserrat" w:eastAsia="Times New Roman" w:hAnsi="Montserrat" w:cs="Times New Roman"/>
          <w:b/>
          <w:bCs/>
          <w:color w:val="273350"/>
          <w:sz w:val="44"/>
          <w:szCs w:val="44"/>
          <w:u w:val="single"/>
          <w:lang w:eastAsia="ru-RU"/>
        </w:rPr>
        <w:t>ОПЕРАТИВНЫХ СЛУЖБ- 112</w:t>
      </w:r>
    </w:p>
    <w:p w14:paraId="29FF3F9C" w14:textId="77777777" w:rsidR="00F300EF" w:rsidRDefault="00F300EF" w:rsidP="00F300EF">
      <w:pPr>
        <w:rPr>
          <w:rFonts w:ascii="Montserrat" w:eastAsia="Times New Roman" w:hAnsi="Montserrat" w:cs="Times New Roman"/>
          <w:b/>
          <w:bCs/>
          <w:sz w:val="24"/>
          <w:szCs w:val="24"/>
          <w:lang w:eastAsia="ru-RU"/>
        </w:rPr>
      </w:pPr>
      <w:r>
        <w:rPr>
          <w:rFonts w:ascii="Montserrat" w:eastAsia="Times New Roman" w:hAnsi="Montserrat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</w:t>
      </w:r>
    </w:p>
    <w:p w14:paraId="633227B1" w14:textId="20885A5C" w:rsidR="00240841" w:rsidRPr="00F300EF" w:rsidRDefault="00F300EF" w:rsidP="00F300EF">
      <w:pPr>
        <w:jc w:val="right"/>
        <w:rPr>
          <w:rFonts w:ascii="Montserrat" w:eastAsia="Times New Roman" w:hAnsi="Montserrat" w:cs="Times New Roman"/>
          <w:b/>
          <w:bCs/>
          <w:sz w:val="24"/>
          <w:szCs w:val="24"/>
          <w:lang w:eastAsia="ru-RU"/>
        </w:rPr>
      </w:pPr>
      <w:r>
        <w:rPr>
          <w:rFonts w:ascii="Montserrat" w:eastAsia="Times New Roman" w:hAnsi="Montserrat" w:cs="Times New Roman"/>
          <w:b/>
          <w:bCs/>
          <w:sz w:val="24"/>
          <w:szCs w:val="24"/>
          <w:lang w:eastAsia="ru-RU"/>
        </w:rPr>
        <w:t xml:space="preserve">   </w:t>
      </w:r>
      <w:r w:rsidRPr="00F300EF">
        <w:rPr>
          <w:rFonts w:ascii="Montserrat" w:eastAsia="Times New Roman" w:hAnsi="Montserrat" w:cs="Times New Roman"/>
          <w:b/>
          <w:bCs/>
          <w:sz w:val="24"/>
          <w:szCs w:val="24"/>
          <w:lang w:eastAsia="ru-RU"/>
        </w:rPr>
        <w:t>Администрация Ручейского МО</w:t>
      </w:r>
    </w:p>
    <w:sectPr w:rsidR="00240841" w:rsidRPr="00F300EF" w:rsidSect="00F943E9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Montserrat"/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4E"/>
    <w:rsid w:val="00240841"/>
    <w:rsid w:val="00516B4E"/>
    <w:rsid w:val="00855B0D"/>
    <w:rsid w:val="008A6CE5"/>
    <w:rsid w:val="00AB2610"/>
    <w:rsid w:val="00BD68D9"/>
    <w:rsid w:val="00ED4CAD"/>
    <w:rsid w:val="00F300EF"/>
    <w:rsid w:val="00F37A8D"/>
    <w:rsid w:val="00F9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39B29"/>
  <w15:chartTrackingRefBased/>
  <w15:docId w15:val="{305375F5-460F-4A86-9CB8-71EC5C41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16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6B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16B4E"/>
    <w:rPr>
      <w:color w:val="0000FF"/>
      <w:u w:val="single"/>
    </w:rPr>
  </w:style>
  <w:style w:type="character" w:customStyle="1" w:styleId="gw-current-newsdate">
    <w:name w:val="gw-current-news__date"/>
    <w:basedOn w:val="a0"/>
    <w:rsid w:val="00516B4E"/>
  </w:style>
  <w:style w:type="paragraph" w:styleId="a4">
    <w:name w:val="Normal (Web)"/>
    <w:basedOn w:val="a"/>
    <w:uiPriority w:val="99"/>
    <w:semiHidden/>
    <w:unhideWhenUsed/>
    <w:rsid w:val="00516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4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8221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47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5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76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94045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30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36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695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4D6DC"/>
                                <w:right w:val="none" w:sz="0" w:space="0" w:color="auto"/>
                              </w:divBdr>
                              <w:divsChild>
                                <w:div w:id="1460537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991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761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3647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32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271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svetlanazuryanova886@gmail.com</cp:lastModifiedBy>
  <cp:revision>2</cp:revision>
  <cp:lastPrinted>2025-06-23T05:43:00Z</cp:lastPrinted>
  <dcterms:created xsi:type="dcterms:W3CDTF">2026-06-24T00:56:00Z</dcterms:created>
  <dcterms:modified xsi:type="dcterms:W3CDTF">2026-06-24T00:56:00Z</dcterms:modified>
</cp:coreProperties>
</file>