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4A" w:rsidRPr="00BD714A" w:rsidRDefault="00BD714A" w:rsidP="00BD71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к постановлению главы 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Ручейского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№ ____ от «____»_______20__г.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     ЦЕЛЕВАЯ  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  торговли    в  </w:t>
      </w:r>
      <w:proofErr w:type="spellStart"/>
      <w:r w:rsidRPr="00BD71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Ручейском</w:t>
      </w:r>
      <w:proofErr w:type="spellEnd"/>
      <w:r w:rsidRPr="00BD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BD71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BD71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2012 – 2013 годы»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8"/>
          <w:szCs w:val="28"/>
          <w:lang w:eastAsia="ru-RU"/>
        </w:rPr>
        <w:t>П.РУЧЕЙ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Муниципальной  целевой  программы  «Развития торговли </w:t>
      </w:r>
      <w:proofErr w:type="gramStart"/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территории    </w:t>
      </w:r>
      <w:proofErr w:type="spellStart"/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Ручейского</w:t>
      </w:r>
      <w:proofErr w:type="spellEnd"/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  муниципального  образования  на 2012 – 2013г.»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8"/>
        <w:gridCol w:w="6582"/>
      </w:tblGrid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6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целевая программа «Развития торговли на территории </w:t>
            </w:r>
            <w:proofErr w:type="spellStart"/>
            <w:r w:rsidRPr="00BD7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Ручейского</w:t>
            </w:r>
            <w:proofErr w:type="spellEnd"/>
            <w:r w:rsidRPr="00BD71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муниципального  образования на 2012 – 2013г.» 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18 ФЗ от 28.12.2009 г. № 381-ФЗ «Об основах государственного регулирования торговой деятельности в РФ».</w:t>
            </w:r>
          </w:p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Иркутской области от 24.12.2010г. № 137-ОЗ «О порядке разработки программ развития торговли в Иркутской области».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Ручейского</w:t>
            </w:r>
            <w:proofErr w:type="spellEnd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образования.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Ручейского</w:t>
            </w:r>
            <w:proofErr w:type="spellEnd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сельских поселений. Хозяйствующие субъекты, осуществляющие торговую деятельность.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программы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темпов оборота розничной торговли; низкий уровень оборота розничной торговли на душу  населения; низкий уровень заготовительной деятельности.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устойчивого, максимально возможного удовлетворения спроса жителей  поселения  на потребительские товары, услуги сферы торговли в ассортименте, по доступным ценам, в соответствии  с нормами качества и безопасности, в пределах территориальной доступности;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       Формирование на территории поселения современной торговой инфраструктуры, с учетом нормативов минимальной обеспеченности населения площадью торговых объектов, видов  и типов торговых  объектов, форм и способов торговли;</w:t>
            </w:r>
          </w:p>
          <w:p w:rsidR="00BD714A" w:rsidRPr="00BD714A" w:rsidRDefault="00BD714A" w:rsidP="00BD714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       Проведение мероприятий, содействующих развитию торговой  деятельности в сельской местности;</w:t>
            </w:r>
          </w:p>
          <w:p w:rsidR="00BD714A" w:rsidRPr="00BD714A" w:rsidRDefault="00BD714A" w:rsidP="00BD714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доступности товаров для населения;</w:t>
            </w:r>
          </w:p>
          <w:p w:rsidR="00BD714A" w:rsidRPr="00BD714A" w:rsidRDefault="00BD714A" w:rsidP="00BD714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качества обслуживания населения;</w:t>
            </w:r>
          </w:p>
          <w:p w:rsidR="00BD714A" w:rsidRPr="00BD714A" w:rsidRDefault="00BD714A" w:rsidP="00BD714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конкурентной среды;</w:t>
            </w:r>
          </w:p>
          <w:p w:rsidR="00BD714A" w:rsidRPr="00BD714A" w:rsidRDefault="00BD714A" w:rsidP="00BD714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платежеспособности потребителей.</w:t>
            </w:r>
          </w:p>
          <w:p w:rsidR="00BD714A" w:rsidRPr="00BD714A" w:rsidRDefault="00BD714A" w:rsidP="00BD714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        Создание условий для расширения  сети социально ориентированных  торговых предприятий.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программы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       Достижение установленных нормативов минимальной обеспеченности населения площадью торговых объектов;</w:t>
            </w:r>
          </w:p>
          <w:p w:rsidR="00BD714A" w:rsidRPr="00BD714A" w:rsidRDefault="00BD714A" w:rsidP="00BD714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       Достижение установленных нормативов  оборота розничной  торговли на душу населения;</w:t>
            </w:r>
          </w:p>
          <w:p w:rsidR="00BD714A" w:rsidRPr="00BD714A" w:rsidRDefault="00BD714A" w:rsidP="00BD714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       Уровень соотношения товарооборота и доходов населения на каждого жителя;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– 2013 годы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программы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  РМО   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  реализации программы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предприятий торговли;</w:t>
            </w:r>
          </w:p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установленных нормативов минимальной обеспеченности поселения площадью торговых объектов (в расчете на 1000 человек) к 2013 году. </w:t>
            </w:r>
          </w:p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настоящее время   население  </w:t>
            </w:r>
            <w:proofErr w:type="spellStart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Ручейского</w:t>
            </w:r>
            <w:proofErr w:type="spellEnd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составляет 1509 человек.  Норматив минимальной обеспеченности  населения площадью торговых объектов в соответствии с Постановлением  Правительства РФ от 24.09.2010г. № 754 «Об </w:t>
            </w: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утверждении правил установления нормативов  минимальной обеспеченности населения площадью торговых объектов»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 447м2 на 1000 чел., т.е. 0,44м2 на 1 чел.,  в </w:t>
            </w:r>
            <w:proofErr w:type="spellStart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Ручейском</w:t>
            </w:r>
            <w:proofErr w:type="spellEnd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образовании    0,31 м2 на 1 чел.</w:t>
            </w:r>
          </w:p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  организации 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  мероприятий программы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Администрация  </w:t>
            </w:r>
            <w:proofErr w:type="spellStart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Ручейского</w:t>
            </w:r>
            <w:proofErr w:type="spellEnd"/>
            <w:r w:rsidRPr="00B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муниципального образования информацию о ходе реализации Программы по итогам года предоставляет на административный Совет.</w:t>
            </w:r>
          </w:p>
        </w:tc>
      </w:tr>
    </w:tbl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1.      Содержание проблемы и необходимость программных мероприятий.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Муниципальная Программа «Развитие торговли  в 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Ручейском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 xml:space="preserve"> муниципальном образовании на 2012 -2013 годы»  разработана в соответствии с ФЗ от 28.12.2009г. № 381 – ФЗ «Об основах государственного регулирования торговой деятельности в Российской Федерации».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Программа определяет цели, задачи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финансовое обеспечение и механизмы предусматриваемых мероприятий, показатели их результативности.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Обоснование разработки и реализации Программы  является   необходимость обеспечения ценовой и территориальной доступности услуг торговли для различных категорий населения района.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Реализация программы будет направлена на преодоление слабых сторон в вопросе обеспечения сельского населения  услугами торговли, к числу которых относятся: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Недостаточное  развитие инфраструктуры предприятий торговли. Особенно в отдаленных труднодоступных сельских населенных пунктах  : д. 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Максимово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 xml:space="preserve"> и п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обровка , которые входят в состав 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Ручейского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Недостаточное обеспечение торговыми площадями  сельского населения;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            Отсутствие 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достаточного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количество квалифицированных  кадров.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В настоящее время потребительский рынок 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Ручейского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 xml:space="preserve"> МО не в полной мере сбалансирован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его товарная насыщенность не носит устойчивый характер. Население  в удаленных населенных пунктах не  обеспечено ассортиментом  товаров. В удаленных деревнях вообще нет торговых точек.   Предъявленный платежеспособный спрос населения не в полной мере обеспечен предложением основных потребительских товаров.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1.  Анализ  текущего состояния развития торговли в </w:t>
      </w:r>
      <w:proofErr w:type="spellStart"/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Ручейском</w:t>
      </w:r>
      <w:proofErr w:type="spellEnd"/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муниципальном образовании  и пути решения  проблемных  вопросов.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            На территории   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Ручейского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  4 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населенных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>  пункта. Количество действующих торговых объектов составляет  14 единиц, торговой площадью 471,3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ООО «Альянс»          - 59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ООО «Юбилейный    - 70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ООО «Терция»          - 40,6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ООО «Престиж»        - 56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Янтальторг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>»   - 40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ИП Власова               - 29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ИП Иванова               - 24,4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ИП Нецветаева          - 14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ИП 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Багаева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>                - 25  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ИП 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Апаркина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>             - 28,3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ИП 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Катышевцева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>       - 40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ИП Потапов               - 8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ИП Сытая                   - 17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ИП Морозов              -20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Общественное питание :  столовая  МОУ СОШ п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>учей   98,3 м2  на 90 посадочных мест (не общедоступная сеть).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Дислокация  хозяйствующих  субъектов и объектов  торговли.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2150"/>
        <w:gridCol w:w="1651"/>
        <w:gridCol w:w="1001"/>
        <w:gridCol w:w="1490"/>
        <w:gridCol w:w="1643"/>
        <w:gridCol w:w="1053"/>
      </w:tblGrid>
      <w:tr w:rsidR="00BD714A" w:rsidRPr="00BD714A" w:rsidTr="00BD714A">
        <w:trPr>
          <w:tblCellSpacing w:w="0" w:type="dxa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населенного пункта  </w:t>
            </w:r>
            <w:proofErr w:type="spell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Ручейского</w:t>
            </w:r>
            <w:proofErr w:type="spellEnd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Количество торговых объектов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общепит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14A" w:rsidRPr="00BD714A" w:rsidRDefault="00BD714A" w:rsidP="00B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14A" w:rsidRPr="00BD714A" w:rsidRDefault="00BD714A" w:rsidP="00B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14A" w:rsidRPr="00BD714A" w:rsidRDefault="00BD714A" w:rsidP="00BD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точки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площади  м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точки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 xml:space="preserve">учей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1360 человек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394,3 м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1 (столовая МОУ СОШ) п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 xml:space="preserve">учей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98,3 м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</w:tr>
      <w:tr w:rsidR="00BD714A" w:rsidRPr="00BD714A" w:rsidTr="00BD714A">
        <w:trPr>
          <w:tblCellSpacing w:w="0" w:type="dxa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аймоново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127 человек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57 м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 xml:space="preserve">1 (кафе 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–б</w:t>
            </w:r>
            <w:proofErr w:type="gramEnd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 xml:space="preserve">ар для  </w:t>
            </w: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проезжающих)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м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</w:tr>
      <w:tr w:rsidR="00BD714A" w:rsidRPr="00BD714A" w:rsidTr="00BD714A">
        <w:trPr>
          <w:tblCellSpacing w:w="0" w:type="dxa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обровка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11 человек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714A" w:rsidRPr="00BD714A" w:rsidTr="00BD714A">
        <w:trPr>
          <w:tblCellSpacing w:w="0" w:type="dxa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аксимово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11 человек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4A" w:rsidRPr="00BD714A" w:rsidRDefault="00BD714A" w:rsidP="00BD71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Среднедушевой  показатель розничного товарооборота  достаточно  низок. Одной из причин  невысокого объема среднедушевого оборота розничной торговли  является низкий уровень денежных доходов на душу населения. Имеется  два  направления решения данного вопроса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повышение доходов, в первую очередь уровня заработной платы населения;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потребители  извне, т.е. когда потребители приезжают на территорию поселения со своими деньгами, это например отдыхающие граждане.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            Для увеличения показателя оборота розничной торговли на душу населения, кроме повышения уровня доходов населения района в целях увеличения покупательской  способности, необходимо способствовать развитию конкуренции  на потребительском рынке, обеспечивать покупателей поселения продукцией высокого качества и по доступным ценам.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            Таким образом, основными проблемами в области розничной торговли на территории поселения являются следующие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            Недостаточный уровень покупательской способности;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            Низкий уровень  конкуренции на рынке непродовольственных товаров;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            Отсутствие организованного сельскохозяйственного рынка.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К перспективным направлениям развития торговой деятельности на территории района относятся следующие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            Оптимизация размещения торговых объектов на территории района, повышение эффективности их деятельности;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            Стимулирование деловой активности торговых предприятий.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В 2011 году  введено в эксплуатацию  2  торговых точки  площадью  53,3 м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(1 смешанных товаров  и 1 промышленных товаров).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Раздел 2. Основные  цели  и  задачи  реализации Программы.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Целю  Программы  является</w:t>
      </w:r>
      <w:proofErr w:type="gramStart"/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D714A">
        <w:rPr>
          <w:rFonts w:ascii="Times New Roman" w:eastAsia="Times New Roman" w:hAnsi="Times New Roman" w:cs="Times New Roman"/>
          <w:lang w:eastAsia="ru-RU"/>
        </w:rPr>
        <w:t> Обеспечение устойчивого, максимально возможного в данных социально- экономических условиях удовлетворения спроса жителей района на потребительские товары, по доступным ценам и в пределах территориальной доступности в соответствии  с установленными  государственными гарантиями  качества и безопасности, путем создания благоприятных экономических условий для гармоничных отношений в системе «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население-хозяйствующие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 xml:space="preserve"> субъект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ы-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власть»  повышения эффективности деятельности предприятий торговли. 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Программа   рассчитана  на 2012 – 2013 г. и предполагает  решение  следующих  задач</w:t>
      </w:r>
      <w:proofErr w:type="gramStart"/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lastRenderedPageBreak/>
        <w:t xml:space="preserve">1)      Формирование на территории  поселения  современной торговой инфраструктуры, с учетом нормативов  минимальной обеспеченности  населения площадью торговых  объектов, видов и типов торговых объектов,  форм и способов  торговли; 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2)      Проведение мероприятий, содействующих развитию торговой и заготовительной деятельности в сельской местности: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повышение доступности товаров для населения;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повышение качества  обслуживаемого населения;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формирование  конкурентной среды;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повышение платежеспособности  населения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потребителей;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3)      создание условий для расширения  сети социально ориентированных торговых предприятий.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Структура  Программы.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В соответствии с целями и задачами развития потребительского рынка поселения в структуре Программы, выявлено  следующие  основные направления: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1.      Развитие и совершенствование  розничной торговли в поселении.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2.      Развитие и совершенствование мелкорозничной торговли.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3.      Поддержка малого предпринимательства в сфере потребительского рынка  района.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4.      Финансирование и ожидаемые конечные результаты реализации  Программы.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2. Развитие   и совершенствование розничной  торговли  района.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 xml:space="preserve">Розничная торговля   - </w:t>
      </w:r>
      <w:r w:rsidRPr="00BD714A">
        <w:rPr>
          <w:rFonts w:ascii="Times New Roman" w:eastAsia="Times New Roman" w:hAnsi="Times New Roman" w:cs="Times New Roman"/>
          <w:lang w:eastAsia="ru-RU"/>
        </w:rPr>
        <w:t> ведущее звено всей системы торгового  обслуживания, которая  непосредственно затрагивает интересы жителей  поселения и должна существенно улучшить  качество обслуживания  населения  при  расширении своего типового разнообразия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территориального  развития  и доступности.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 </w:t>
      </w:r>
      <w:r w:rsidRPr="00BD714A">
        <w:rPr>
          <w:rFonts w:ascii="Times New Roman" w:eastAsia="Times New Roman" w:hAnsi="Times New Roman" w:cs="Times New Roman"/>
          <w:lang w:eastAsia="ru-RU"/>
        </w:rPr>
        <w:t>Учитывая современные тенденции развития потребительского  рынка   района, основными направлениями развития розничной торговой сети на  предстоящий период  будут следующие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55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1.1     Качественное  преобразование и дальнейшее развитие  инфраструктуры  розничной торговли, увеличение емкости розничной  торговой сети и улучшение ее  территориальной доступности: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осуществление  реконструкции  объектов  торговли;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оснащение  предприятий  торговли  первичными  средствами пожаротушения,  камерами видеонаблюдения.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55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lastRenderedPageBreak/>
        <w:t>1.2     Создание  разных форм торгового обслуживания, которое  будет  удовлетворять потребности самых широких слоев населения, в  условиях  функционирования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магазины  самообслуживания;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магазинов  с традиционными формами обслуживания (через прилавок);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- магазинов низких цен  (социально 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ориентированные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>);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3. Развитие  и  совершенствование  внемагазинной   торговли.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55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3.1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     С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целью  достижения полноценной  рыночной инфраструктуры внутренней торговли в поселении  необходимо дальнейшее  совершенствование  мелкорозничной торговой сети: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рассматривать  мелкорозничную торговлю, как активную форму торгового обслуживания населения, в том числе при недостатке  стационарных предприятий торговли;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выделение площади для  ярмарочной  торговли и сезонных распродаж плодовоовощной продукции;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ликвидация  несанкционированной  торговли.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4. Развитие   общественного  питания.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Считать приоритетными  задачами развития общественного питания организацию обслуживания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учащихся  в  общеобразовательном заведении  и  воспитанников  дошкольного заведения  поселения;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малообеспеченных граждан (инвалиды, пенсионеры, многодетные семьи).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Осуществить меры по качественному  совершенствованию конкретно школьного питания: 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работа  по организации бесплатного одноразового питания учащихся школы, организация питания детей в период каникул в  пришкольных лагерях;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повысить качество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витаминизацию готовых блюд и сбалансировать школьные рационы.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1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5. Поддержка   и развитие  малого  предпринимательства</w:t>
      </w:r>
      <w:proofErr w:type="gramStart"/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 xml:space="preserve"> .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Деятельность  малого  предпринимательства  играет  главную  роль в  обеспечении  населения   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Ручейского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>  сельского поселения  продуктами  питания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товарами первой необходимости. В структуре  малого  бизнеса  75 % занимает торговля.  Поэтому  одной из основных задач администрация  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Ручейского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 xml:space="preserve"> СП считает  поддержку и дальнейшее развитие малого предпринимательства.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lastRenderedPageBreak/>
        <w:t xml:space="preserve">            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В связи с вышеизложенным  основными направлениями  развития малого предпринимательства   на период реализации  программных  мероприятий являются: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1.      Совершенствование нормативно-правовой базы, регулирующей  предпринимательскую деятельность и самоорганизацию малого предпринимательства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BD714A">
        <w:rPr>
          <w:rFonts w:ascii="Times New Roman" w:eastAsia="Times New Roman" w:hAnsi="Times New Roman" w:cs="Times New Roman"/>
          <w:lang w:eastAsia="ru-RU"/>
        </w:rPr>
        <w:t>Разработка официальных документов  по упорядочению розничной торговли на основании мониторинга  развития предпринимательской инициативы и проблем.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BD714A">
        <w:rPr>
          <w:rFonts w:ascii="Times New Roman" w:eastAsia="Times New Roman" w:hAnsi="Times New Roman" w:cs="Times New Roman"/>
          <w:lang w:eastAsia="ru-RU"/>
        </w:rPr>
        <w:t>Проведение ярмарок  с участием субъектов малого  предпринимательства.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BD714A">
        <w:rPr>
          <w:rFonts w:ascii="Times New Roman" w:eastAsia="Times New Roman" w:hAnsi="Times New Roman" w:cs="Times New Roman"/>
          <w:lang w:eastAsia="ru-RU"/>
        </w:rPr>
        <w:t>Осуществление мероприятий  по созданию положительного имиджа  малых предприятий и повышение уровня знаний населения о малом предпринимательстве через средства массовой информации, что  будет способствовать вовлечению в сферу малого предпринимательства дополнительных рабочих рук.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106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5.      Социальная  политика  администрации  поселения в сфере потребительского рынка.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Развитие и сохранение профиля  предприятий социально гарантированного уровня обслуживания населения, реализующих товары и услуги повседневного спроса.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  Развитие системы социального, в том числе  школьного питания.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  Организация проведения розничных сезонных ярмарок- распродаж.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  Защита прав потребителей, обеспечение  качества и безопасности товаров и услуг, реализуемых на потребительском рынке поселения.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708"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7. Кадровое  обеспечение предприятий торговли</w:t>
      </w:r>
      <w:proofErr w:type="gramStart"/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 xml:space="preserve"> .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Качество  торгового обслуживания населения  поселения во многом определяется человеческим фактором. Профессионализм, высокая культура, умение применять современные технологии – залог успеха любого предприятия.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В целях формирования на предприятиях торговли  кадрового состава, обладающего современными знаниями, опытом торговой деятельности, культурой необходимо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развитие конкуренции;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 xml:space="preserve">- извещать предпринимательский корпус о  проведении семинаров, совещаний руководителей отрасли и предпринимателей  по вопросам  совершенствования торговой деятельности и улучшения торгового обслуживания населения;  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  представлять лучших работников торговли  к поощрению мэром района;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  извещать о проведении конкурсов на лучшее предприятие торговли;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предоставление  права выделения земельного участка под строительство  малых торговых точек.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ind w:left="708"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b/>
          <w:bCs/>
          <w:lang w:eastAsia="ru-RU"/>
        </w:rPr>
        <w:t>8. Ожидаемые  конечные  результаты  реализации  Программы.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lastRenderedPageBreak/>
        <w:t xml:space="preserve">В результате выполнения </w:t>
      </w:r>
      <w:proofErr w:type="gramStart"/>
      <w:r w:rsidRPr="00BD714A">
        <w:rPr>
          <w:rFonts w:ascii="Times New Roman" w:eastAsia="Times New Roman" w:hAnsi="Times New Roman" w:cs="Times New Roman"/>
          <w:lang w:eastAsia="ru-RU"/>
        </w:rPr>
        <w:t>основных мероприятий, предусмотренных Программой  на 2013 года предполагается</w:t>
      </w:r>
      <w:proofErr w:type="gramEnd"/>
      <w:r w:rsidRPr="00BD714A">
        <w:rPr>
          <w:rFonts w:ascii="Times New Roman" w:eastAsia="Times New Roman" w:hAnsi="Times New Roman" w:cs="Times New Roman"/>
          <w:lang w:eastAsia="ru-RU"/>
        </w:rPr>
        <w:t xml:space="preserve"> достичь  более высоких показателей  развития торговли  на территории </w:t>
      </w:r>
      <w:proofErr w:type="spellStart"/>
      <w:r w:rsidRPr="00BD714A">
        <w:rPr>
          <w:rFonts w:ascii="Times New Roman" w:eastAsia="Times New Roman" w:hAnsi="Times New Roman" w:cs="Times New Roman"/>
          <w:lang w:eastAsia="ru-RU"/>
        </w:rPr>
        <w:t>Ручейского</w:t>
      </w:r>
      <w:proofErr w:type="spellEnd"/>
      <w:r w:rsidRPr="00BD714A">
        <w:rPr>
          <w:rFonts w:ascii="Times New Roman" w:eastAsia="Times New Roman" w:hAnsi="Times New Roman" w:cs="Times New Roman"/>
          <w:lang w:eastAsia="ru-RU"/>
        </w:rPr>
        <w:t>  муниципального  образования: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увеличить объем  продаж   в расчете на одного жителя поселения к концу  прогнозируемого периода;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эффективно  использовать  торговые  площади;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производительность труда и товарооборота на 1 работающего в сфере торговли;</w:t>
      </w:r>
    </w:p>
    <w:p w:rsidR="00BD714A" w:rsidRPr="00BD714A" w:rsidRDefault="00BD714A" w:rsidP="00BD7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lang w:eastAsia="ru-RU"/>
        </w:rPr>
        <w:t>- развитие сети  социально  ориентированных  магазинов.</w:t>
      </w:r>
    </w:p>
    <w:p w:rsidR="00BD714A" w:rsidRPr="00BD714A" w:rsidRDefault="00BD714A" w:rsidP="00B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5DF" w:rsidRDefault="003815DF"/>
    <w:sectPr w:rsidR="003815DF" w:rsidSect="0038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14A"/>
    <w:rsid w:val="003815DF"/>
    <w:rsid w:val="00BD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12965</Characters>
  <Application>Microsoft Office Word</Application>
  <DocSecurity>0</DocSecurity>
  <Lines>108</Lines>
  <Paragraphs>30</Paragraphs>
  <ScaleCrop>false</ScaleCrop>
  <Company>Главтехцентр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2017-08-25T04:52:00Z</dcterms:created>
  <dcterms:modified xsi:type="dcterms:W3CDTF">2017-08-25T04:52:00Z</dcterms:modified>
</cp:coreProperties>
</file>