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A" w:rsidRDefault="00D2386A" w:rsidP="00D2386A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СВЕДЕНИЯ</w:t>
      </w:r>
    </w:p>
    <w:p w:rsidR="00D2386A" w:rsidRDefault="00D2386A" w:rsidP="00D2386A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D2386A" w:rsidRDefault="00D2386A" w:rsidP="00D2386A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МУНИЦИПАЛЬНЫХ  СЛУЖАЩИХ, ЛИЦ, ЗАМЕЩАЮЩИХ МУНИЦИПАЛЬНЫЕ ДОЛЖНОСТИ</w:t>
      </w:r>
    </w:p>
    <w:p w:rsidR="00D2386A" w:rsidRDefault="00D2386A" w:rsidP="00D2386A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РУЧЕЙСКОГО  МУНИЦИПАЛЬНОГО   ОБРАЗОВАНИЯ,</w:t>
      </w:r>
    </w:p>
    <w:p w:rsidR="00D2386A" w:rsidRDefault="00D2386A" w:rsidP="00D2386A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ЧЛЕНОВ ИХ СЕМЕЙ ЗА ОТЧЕТНЫЙ ПЕРИОД </w:t>
      </w:r>
    </w:p>
    <w:p w:rsidR="00D2386A" w:rsidRDefault="00D2386A" w:rsidP="00D2386A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2018 ГОДА</w:t>
      </w:r>
    </w:p>
    <w:p w:rsidR="00D2386A" w:rsidRDefault="00D2386A" w:rsidP="00D2386A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31 ДЕКАБРЯ 2018 ГОДА</w:t>
      </w:r>
    </w:p>
    <w:p w:rsidR="00D2386A" w:rsidRDefault="00D2386A" w:rsidP="00D2386A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987"/>
        <w:gridCol w:w="1414"/>
        <w:gridCol w:w="1275"/>
        <w:gridCol w:w="1285"/>
        <w:gridCol w:w="1135"/>
        <w:gridCol w:w="987"/>
        <w:gridCol w:w="1276"/>
        <w:gridCol w:w="1134"/>
        <w:gridCol w:w="1276"/>
        <w:gridCol w:w="992"/>
        <w:gridCol w:w="1134"/>
        <w:gridCol w:w="1376"/>
      </w:tblGrid>
      <w:tr w:rsidR="00D2386A" w:rsidTr="00DC78C5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r>
              <w:rPr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Фамилия, имя,   </w:t>
            </w:r>
            <w:r>
              <w:rPr>
                <w:sz w:val="22"/>
                <w:szCs w:val="22"/>
                <w:lang w:eastAsia="en-US"/>
              </w:rPr>
              <w:br/>
              <w:t xml:space="preserve">     отчество     </w:t>
            </w:r>
            <w:r>
              <w:rPr>
                <w:sz w:val="22"/>
                <w:szCs w:val="22"/>
                <w:lang w:eastAsia="en-US"/>
              </w:rPr>
              <w:br/>
              <w:t>муниципального</w:t>
            </w:r>
            <w:r>
              <w:rPr>
                <w:sz w:val="22"/>
                <w:szCs w:val="22"/>
                <w:lang w:eastAsia="en-US"/>
              </w:rPr>
              <w:br/>
              <w:t xml:space="preserve">    служащего     </w:t>
            </w:r>
            <w:r>
              <w:rPr>
                <w:sz w:val="22"/>
                <w:szCs w:val="22"/>
                <w:lang w:eastAsia="en-US"/>
              </w:rPr>
              <w:br/>
              <w:t>Администрации Усть-Кутского муниципального образования(1)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  <w:r>
              <w:rPr>
                <w:sz w:val="22"/>
                <w:szCs w:val="22"/>
                <w:lang w:eastAsia="en-US"/>
              </w:rPr>
              <w:br/>
              <w:t xml:space="preserve">      (2)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Доход за </w:t>
            </w:r>
            <w:r>
              <w:rPr>
                <w:sz w:val="22"/>
                <w:szCs w:val="22"/>
                <w:lang w:eastAsia="en-US"/>
              </w:rPr>
              <w:br/>
              <w:t xml:space="preserve"> 2015 г. </w:t>
            </w:r>
            <w:r>
              <w:rPr>
                <w:sz w:val="22"/>
                <w:szCs w:val="22"/>
                <w:lang w:eastAsia="en-US"/>
              </w:rPr>
              <w:br/>
              <w:t xml:space="preserve">  (тыс.   </w:t>
            </w:r>
            <w:r>
              <w:rPr>
                <w:sz w:val="22"/>
                <w:szCs w:val="22"/>
                <w:lang w:eastAsia="en-US"/>
              </w:rPr>
              <w:br/>
              <w:t xml:space="preserve">  руб.)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  <w:lang w:eastAsia="en-US"/>
              </w:rPr>
              <w:br/>
              <w:t xml:space="preserve">      принадлежащих на праве       </w:t>
            </w:r>
            <w:r>
              <w:rPr>
                <w:sz w:val="22"/>
                <w:szCs w:val="22"/>
                <w:lang w:eastAsia="en-US"/>
              </w:rPr>
              <w:br/>
              <w:t xml:space="preserve">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  </w:t>
            </w:r>
            <w:r>
              <w:rPr>
                <w:sz w:val="22"/>
                <w:szCs w:val="22"/>
                <w:lang w:eastAsia="en-US"/>
              </w:rPr>
              <w:br/>
              <w:t xml:space="preserve">транспортных </w:t>
            </w:r>
            <w:r>
              <w:rPr>
                <w:sz w:val="22"/>
                <w:szCs w:val="22"/>
                <w:lang w:eastAsia="en-US"/>
              </w:rPr>
              <w:br/>
              <w:t xml:space="preserve">  средств,   </w:t>
            </w:r>
            <w:r>
              <w:rPr>
                <w:sz w:val="22"/>
                <w:szCs w:val="22"/>
                <w:lang w:eastAsia="en-US"/>
              </w:rPr>
              <w:br/>
              <w:t>принадлежащих</w:t>
            </w:r>
            <w:r>
              <w:rPr>
                <w:sz w:val="22"/>
                <w:szCs w:val="22"/>
                <w:lang w:eastAsia="en-US"/>
              </w:rPr>
              <w:br/>
              <w:t xml:space="preserve">  на праве   </w:t>
            </w:r>
            <w:r>
              <w:rPr>
                <w:sz w:val="22"/>
                <w:szCs w:val="22"/>
                <w:lang w:eastAsia="en-US"/>
              </w:rPr>
              <w:br/>
              <w:t>собственности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D2386A" w:rsidTr="00DC78C5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6A" w:rsidRDefault="00D2386A" w:rsidP="00DC78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6A" w:rsidRDefault="00D2386A" w:rsidP="00DC78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6A" w:rsidRDefault="00D2386A" w:rsidP="00DC78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6A" w:rsidRDefault="00D2386A" w:rsidP="00DC78C5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вид  </w:t>
            </w: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марка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6A" w:rsidRDefault="00D2386A" w:rsidP="00DC78C5">
            <w:pPr>
              <w:autoSpaceDE/>
              <w:autoSpaceDN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2386A" w:rsidTr="00DC78C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       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5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6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12 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13</w:t>
            </w:r>
          </w:p>
        </w:tc>
      </w:tr>
      <w:tr w:rsidR="00D2386A" w:rsidTr="00DC78C5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Багаев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А.П.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Pr="00C040B5" w:rsidRDefault="004C6003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1050658,64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Pr="00C040B5" w:rsidRDefault="00D2386A" w:rsidP="00DC78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40B5">
              <w:rPr>
                <w:rFonts w:ascii="Arial" w:hAnsi="Arial" w:cs="Arial"/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Хайс</w:t>
            </w:r>
            <w:proofErr w:type="spellEnd"/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DC78C5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866D0F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D2386A">
              <w:rPr>
                <w:sz w:val="22"/>
                <w:szCs w:val="22"/>
                <w:lang w:eastAsia="en-US"/>
              </w:rPr>
              <w:t>упруга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4C6003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294645,00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642,0</w:t>
            </w:r>
          </w:p>
          <w:p w:rsidR="00D2386A" w:rsidRPr="000617BD" w:rsidRDefault="00D2386A" w:rsidP="00DC78C5">
            <w:pPr>
              <w:rPr>
                <w:lang w:eastAsia="en-US"/>
              </w:rPr>
            </w:pPr>
          </w:p>
          <w:p w:rsidR="00D2386A" w:rsidRPr="000617BD" w:rsidRDefault="00D2386A" w:rsidP="00DC78C5">
            <w:pPr>
              <w:rPr>
                <w:lang w:eastAsia="en-US"/>
              </w:rPr>
            </w:pPr>
          </w:p>
          <w:p w:rsidR="00D2386A" w:rsidRDefault="00D2386A" w:rsidP="00DC78C5">
            <w:pPr>
              <w:rPr>
                <w:lang w:eastAsia="en-US"/>
              </w:rPr>
            </w:pPr>
          </w:p>
          <w:p w:rsidR="00D2386A" w:rsidRPr="000617BD" w:rsidRDefault="00D2386A" w:rsidP="00DC78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2386A" w:rsidRPr="000617BD" w:rsidRDefault="00D2386A" w:rsidP="00DC78C5">
            <w:pPr>
              <w:rPr>
                <w:lang w:eastAsia="en-US"/>
              </w:rPr>
            </w:pPr>
          </w:p>
          <w:p w:rsidR="00D2386A" w:rsidRPr="000617BD" w:rsidRDefault="00D2386A" w:rsidP="00DC78C5">
            <w:pPr>
              <w:rPr>
                <w:lang w:eastAsia="en-US"/>
              </w:rPr>
            </w:pPr>
          </w:p>
          <w:p w:rsidR="00D2386A" w:rsidRDefault="00D2386A" w:rsidP="00DC78C5">
            <w:pPr>
              <w:rPr>
                <w:lang w:eastAsia="en-US"/>
              </w:rPr>
            </w:pPr>
          </w:p>
          <w:p w:rsidR="00D2386A" w:rsidRPr="000617BD" w:rsidRDefault="00D2386A" w:rsidP="00DC78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2386A" w:rsidRPr="00C040B5" w:rsidRDefault="00D2386A" w:rsidP="00DC78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DC78C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Мельник Н.В.        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Pr="000617BD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600587,54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AVENSIS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Pr="00450D69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DC78C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Pr="00450D69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204917,47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  <w:r>
              <w:rPr>
                <w:sz w:val="22"/>
                <w:szCs w:val="22"/>
                <w:lang w:eastAsia="en-US"/>
              </w:rPr>
              <w:lastRenderedPageBreak/>
              <w:t>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Nissan-Atlas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DC78C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А.А.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5C0AA7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400879,60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5C0AA7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F3ED0"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DC78C5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2F82">
              <w:rPr>
                <w:rFonts w:ascii="Arial" w:hAnsi="Arial" w:cs="Arial"/>
                <w:sz w:val="22"/>
                <w:szCs w:val="22"/>
                <w:lang w:eastAsia="en-US"/>
              </w:rPr>
              <w:t>400000,00</w:t>
            </w:r>
          </w:p>
          <w:p w:rsidR="00D2386A" w:rsidRPr="00FD2F82" w:rsidRDefault="00D2386A" w:rsidP="00DC78C5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5C0AA7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5C0AA7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5C0AA7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5C0AA7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Pr="005C0AA7" w:rsidRDefault="005C0AA7" w:rsidP="00DC78C5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Pr="005C0AA7" w:rsidRDefault="005C0AA7" w:rsidP="00DC78C5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Pr="005C0AA7" w:rsidRDefault="005C0AA7" w:rsidP="00DC78C5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5C0AA7">
        <w:trPr>
          <w:trHeight w:val="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Е.В.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377576,44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4672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DC78C5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818231,87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Мазда Бонго</w:t>
            </w:r>
          </w:p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УАЗ-Патриот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131425">
        <w:trPr>
          <w:trHeight w:val="11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5C0AA7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Бедулина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А.Е.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AE0ED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378711,79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AE0ED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AE0ED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ТАЙОТА  СПРИНТЕР КАРИБ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D2386A" w:rsidTr="00131425">
        <w:trPr>
          <w:trHeight w:val="20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6A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AE0ED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AE0ED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 седельный тягач;</w:t>
            </w:r>
          </w:p>
          <w:p w:rsidR="00AE0ED5" w:rsidRDefault="00AE0ED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AE0ED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AE0ED5">
              <w:rPr>
                <w:sz w:val="22"/>
                <w:szCs w:val="22"/>
                <w:lang w:eastAsia="en-US"/>
              </w:rPr>
              <w:t>втоприцеп</w:t>
            </w:r>
            <w:r>
              <w:rPr>
                <w:sz w:val="22"/>
                <w:szCs w:val="22"/>
                <w:lang w:eastAsia="en-US"/>
              </w:rPr>
              <w:t xml:space="preserve"> МАЗ полуприцеп</w:t>
            </w:r>
          </w:p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6A" w:rsidRDefault="00D2386A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131425" w:rsidTr="00131425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P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P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131425" w:rsidTr="00131425">
        <w:trPr>
          <w:trHeight w:val="3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P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P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25" w:rsidRDefault="00131425" w:rsidP="00DC78C5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</w:tbl>
    <w:p w:rsidR="00D2386A" w:rsidRDefault="00D2386A" w:rsidP="00D2386A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</w:t>
      </w:r>
    </w:p>
    <w:p w:rsidR="00D2386A" w:rsidRDefault="00D2386A" w:rsidP="00D2386A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РМО. Фамилия, имя и отчество супруг</w:t>
      </w:r>
      <w:proofErr w:type="gramStart"/>
      <w:r>
        <w:rPr>
          <w:rFonts w:ascii="Arial" w:hAnsi="Arial" w:cs="Arial"/>
          <w:sz w:val="22"/>
          <w:szCs w:val="22"/>
        </w:rPr>
        <w:t>и(</w:t>
      </w:r>
      <w:proofErr w:type="gramEnd"/>
      <w:r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РМО не указываются.</w:t>
      </w:r>
    </w:p>
    <w:p w:rsidR="00D2386A" w:rsidRDefault="00D2386A" w:rsidP="00D2386A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РМО.</w:t>
      </w:r>
    </w:p>
    <w:p w:rsidR="00D2386A" w:rsidRDefault="00D2386A" w:rsidP="00D2386A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D2386A" w:rsidRDefault="00D2386A" w:rsidP="00D2386A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D2386A" w:rsidRDefault="00D2386A" w:rsidP="00D2386A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Если сумма сделки превышает доход муниципального служащего и лица, замещающего муниципальную должность Ручейского муниципального образования, и его супруги (супруга) за три последних года, предшествующих совершению сделки.</w:t>
      </w:r>
    </w:p>
    <w:p w:rsidR="00D2386A" w:rsidRDefault="00D2386A" w:rsidP="00D2386A">
      <w:pPr>
        <w:autoSpaceDE/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D2386A" w:rsidRDefault="00D2386A" w:rsidP="00D2386A"/>
    <w:p w:rsidR="00D2386A" w:rsidRDefault="00D2386A" w:rsidP="00D2386A"/>
    <w:p w:rsidR="00AC6A38" w:rsidRDefault="00AC6A38"/>
    <w:sectPr w:rsidR="00AC6A38" w:rsidSect="00E10D5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A"/>
    <w:rsid w:val="00131425"/>
    <w:rsid w:val="004C6003"/>
    <w:rsid w:val="005C0AA7"/>
    <w:rsid w:val="00866D0F"/>
    <w:rsid w:val="00AC6A38"/>
    <w:rsid w:val="00AE0ED5"/>
    <w:rsid w:val="00D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38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8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38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8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dcterms:created xsi:type="dcterms:W3CDTF">2020-10-12T08:35:00Z</dcterms:created>
  <dcterms:modified xsi:type="dcterms:W3CDTF">2020-11-09T04:02:00Z</dcterms:modified>
</cp:coreProperties>
</file>